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FA" w:rsidRPr="00850096" w:rsidRDefault="00C24AFA" w:rsidP="00C24AFA">
      <w:pPr>
        <w:jc w:val="center"/>
        <w:rPr>
          <w:rFonts w:ascii="Arial" w:eastAsia="Calibri" w:hAnsi="Arial" w:cs="Arial"/>
          <w:b/>
          <w:color w:val="2F5496" w:themeColor="accent5" w:themeShade="BF"/>
          <w:sz w:val="24"/>
          <w:szCs w:val="24"/>
          <w:lang w:val="uk-UA"/>
        </w:rPr>
      </w:pPr>
      <w:r>
        <w:rPr>
          <w:rFonts w:ascii="Arial" w:eastAsia="Calibri" w:hAnsi="Arial" w:cs="Arial"/>
          <w:b/>
          <w:color w:val="2F5496" w:themeColor="accent5" w:themeShade="BF"/>
          <w:sz w:val="24"/>
          <w:szCs w:val="24"/>
          <w:lang w:val="uk-UA"/>
        </w:rPr>
        <w:t>Людські раси, рівність рас</w:t>
      </w:r>
    </w:p>
    <w:p w:rsidR="009021AB" w:rsidRPr="001B053C" w:rsidRDefault="00C24AFA" w:rsidP="00636033">
      <w:pPr>
        <w:ind w:firstLine="708"/>
        <w:jc w:val="both"/>
        <w:rPr>
          <w:rFonts w:ascii="Times New Roman" w:eastAsia="Times New Roman" w:hAnsi="Times New Roman" w:cs="Times New Roman"/>
          <w:sz w:val="24"/>
          <w:szCs w:val="24"/>
          <w:lang w:val="uk-UA" w:eastAsia="ru-RU"/>
        </w:rPr>
      </w:pPr>
      <w:r w:rsidRPr="0008188D">
        <w:rPr>
          <w:rFonts w:ascii="Times New Roman" w:eastAsia="Times New Roman" w:hAnsi="Times New Roman" w:cs="Times New Roman"/>
          <w:sz w:val="24"/>
          <w:szCs w:val="24"/>
          <w:lang w:val="uk-UA" w:eastAsia="ru-RU"/>
        </w:rPr>
        <w:t xml:space="preserve">Землю населяють люди, різні за зовнішнім виглядом – кольором шкіри, волосся, очей, формою обличчя. Ці відмінності з’явилися дуже давно, коли окремі групи людей проживали далеко одна від одної. Тоді різні природні умови наклали свій відбиток на різні групи людей. У результаті багатовікового пристосування до певного природного середовища в них сформувалися різні зовнішні ознаки. </w:t>
      </w:r>
    </w:p>
    <w:tbl>
      <w:tblPr>
        <w:tblStyle w:val="a4"/>
        <w:tblW w:w="0" w:type="auto"/>
        <w:tblLook w:val="04A0" w:firstRow="1" w:lastRow="0" w:firstColumn="1" w:lastColumn="0" w:noHBand="0" w:noVBand="1"/>
      </w:tblPr>
      <w:tblGrid>
        <w:gridCol w:w="10456"/>
      </w:tblGrid>
      <w:tr w:rsidR="009021AB" w:rsidRPr="001B053C" w:rsidTr="00636033">
        <w:tc>
          <w:tcPr>
            <w:tcW w:w="10456" w:type="dxa"/>
            <w:shd w:val="clear" w:color="auto" w:fill="FBE4D5" w:themeFill="accent2" w:themeFillTint="33"/>
          </w:tcPr>
          <w:p w:rsidR="009021AB" w:rsidRPr="001B053C" w:rsidRDefault="009021AB" w:rsidP="009021AB">
            <w:pPr>
              <w:jc w:val="both"/>
              <w:rPr>
                <w:rFonts w:ascii="Times New Roman" w:hAnsi="Times New Roman" w:cs="Times New Roman"/>
                <w:b/>
                <w:i/>
                <w:sz w:val="24"/>
                <w:szCs w:val="24"/>
                <w:lang w:val="uk-UA"/>
              </w:rPr>
            </w:pPr>
            <w:r w:rsidRPr="001B053C">
              <w:rPr>
                <w:rFonts w:ascii="Times New Roman" w:hAnsi="Times New Roman" w:cs="Times New Roman"/>
                <w:b/>
                <w:i/>
                <w:color w:val="C00000"/>
                <w:sz w:val="24"/>
                <w:szCs w:val="24"/>
                <w:lang w:val="uk-UA"/>
              </w:rPr>
              <w:t>Наука стверджує</w:t>
            </w:r>
          </w:p>
          <w:p w:rsidR="00636033" w:rsidRPr="001B053C" w:rsidRDefault="00636033" w:rsidP="001B053C">
            <w:pPr>
              <w:jc w:val="both"/>
              <w:rPr>
                <w:rFonts w:ascii="Times New Roman" w:hAnsi="Times New Roman" w:cs="Times New Roman"/>
                <w:i/>
                <w:sz w:val="24"/>
                <w:szCs w:val="24"/>
                <w:lang w:val="uk-UA"/>
              </w:rPr>
            </w:pPr>
            <w:r w:rsidRPr="001B053C">
              <w:rPr>
                <w:rFonts w:ascii="Times New Roman" w:hAnsi="Times New Roman" w:cs="Times New Roman"/>
                <w:i/>
                <w:sz w:val="24"/>
                <w:szCs w:val="24"/>
                <w:lang w:val="uk-UA"/>
              </w:rPr>
              <w:t xml:space="preserve">        </w:t>
            </w:r>
            <w:r w:rsidR="009021AB" w:rsidRPr="001B053C">
              <w:rPr>
                <w:rFonts w:ascii="Times New Roman" w:hAnsi="Times New Roman" w:cs="Times New Roman"/>
                <w:i/>
                <w:sz w:val="24"/>
                <w:szCs w:val="24"/>
                <w:lang w:val="uk-UA"/>
              </w:rPr>
              <w:t xml:space="preserve">Чим густіший ліс, тим нижчі його мешканці. Природні умови вплинули й на ріст деяких народів. Так, народи відкритих жар­ких місцевостей дуже високі на зріст. У долині Нілу їхній зріст у серед­ньому становить 182 см. Водночас народи, що мешкають у темряві тропічного лісу, загалом малорослі. Так, пігмеї - жителі екваторіаль­них лісів Центральної Африки - зазвичай виростають лише до 142 см. </w:t>
            </w:r>
          </w:p>
        </w:tc>
      </w:tr>
    </w:tbl>
    <w:p w:rsidR="001B053C" w:rsidRDefault="001B053C" w:rsidP="001B053C">
      <w:pPr>
        <w:ind w:firstLine="708"/>
        <w:jc w:val="both"/>
        <w:rPr>
          <w:rFonts w:ascii="Times New Roman" w:hAnsi="Times New Roman" w:cs="Times New Roman"/>
          <w:sz w:val="24"/>
          <w:szCs w:val="24"/>
          <w:lang w:val="uk-UA"/>
        </w:rPr>
      </w:pPr>
    </w:p>
    <w:p w:rsidR="00C24AFA" w:rsidRPr="001B053C" w:rsidRDefault="00C24AFA" w:rsidP="001B053C">
      <w:pPr>
        <w:ind w:firstLine="708"/>
        <w:jc w:val="both"/>
        <w:rPr>
          <w:rFonts w:ascii="Times New Roman" w:hAnsi="Times New Roman" w:cs="Times New Roman"/>
          <w:sz w:val="24"/>
          <w:szCs w:val="24"/>
          <w:lang w:val="uk-UA"/>
        </w:rPr>
      </w:pPr>
      <w:r w:rsidRPr="001B053C">
        <w:rPr>
          <w:rFonts w:ascii="Times New Roman" w:hAnsi="Times New Roman" w:cs="Times New Roman"/>
          <w:sz w:val="24"/>
          <w:szCs w:val="24"/>
          <w:lang w:val="uk-UA"/>
        </w:rPr>
        <w:t>Л</w:t>
      </w:r>
      <w:r w:rsidRPr="001B053C">
        <w:rPr>
          <w:rFonts w:ascii="Times New Roman" w:hAnsi="Times New Roman" w:cs="Times New Roman"/>
          <w:sz w:val="24"/>
          <w:szCs w:val="24"/>
          <w:lang w:val="uk-UA"/>
        </w:rPr>
        <w:t xml:space="preserve">юди різних </w:t>
      </w:r>
      <w:hyperlink r:id="rId4" w:tooltip="Эволюция земной коры. Дрейф континентов и спрединг океанического дна" w:history="1">
        <w:r w:rsidRPr="001B053C">
          <w:rPr>
            <w:rStyle w:val="a3"/>
            <w:rFonts w:ascii="Times New Roman" w:hAnsi="Times New Roman" w:cs="Times New Roman"/>
            <w:color w:val="auto"/>
            <w:sz w:val="24"/>
            <w:szCs w:val="24"/>
            <w:u w:val="none"/>
            <w:lang w:val="uk-UA"/>
          </w:rPr>
          <w:t>континентів</w:t>
        </w:r>
      </w:hyperlink>
      <w:r w:rsidRPr="001B053C">
        <w:rPr>
          <w:rFonts w:ascii="Times New Roman" w:hAnsi="Times New Roman" w:cs="Times New Roman"/>
          <w:sz w:val="24"/>
          <w:szCs w:val="24"/>
          <w:lang w:val="uk-UA"/>
        </w:rPr>
        <w:t xml:space="preserve">, країн різняться будовою тіла, кольором шкіри, волосся, очей, формою та розмірами носа, губ тощо. Ці ознаки називають расовими. Вони формувалися впродовж тривалого історичного періоду й передаються з покоління в покоління. </w:t>
      </w:r>
    </w:p>
    <w:p w:rsidR="001B053C" w:rsidRDefault="00C24AFA" w:rsidP="001B053C">
      <w:pPr>
        <w:ind w:firstLine="708"/>
        <w:jc w:val="both"/>
        <w:rPr>
          <w:rFonts w:ascii="Times New Roman" w:hAnsi="Times New Roman" w:cs="Times New Roman"/>
          <w:sz w:val="24"/>
          <w:szCs w:val="24"/>
          <w:lang w:val="uk-UA"/>
        </w:rPr>
      </w:pPr>
      <w:r w:rsidRPr="001B053C">
        <w:rPr>
          <w:rFonts w:ascii="Times New Roman" w:hAnsi="Times New Roman" w:cs="Times New Roman"/>
          <w:b/>
          <w:bCs/>
          <w:color w:val="C00000"/>
          <w:sz w:val="24"/>
          <w:szCs w:val="24"/>
          <w:lang w:val="uk-UA"/>
        </w:rPr>
        <w:t>Людські раси</w:t>
      </w:r>
      <w:r w:rsidRPr="001B053C">
        <w:rPr>
          <w:rFonts w:ascii="Times New Roman" w:hAnsi="Times New Roman" w:cs="Times New Roman"/>
          <w:sz w:val="24"/>
          <w:szCs w:val="24"/>
          <w:lang w:val="uk-UA"/>
        </w:rPr>
        <w:t xml:space="preserve"> — це великі групи людей, які пов'язані спільністю походження і мають однакові зовнішні ознаки. </w:t>
      </w:r>
    </w:p>
    <w:p w:rsidR="008F7636" w:rsidRPr="001B053C" w:rsidRDefault="009021AB" w:rsidP="001B053C">
      <w:pPr>
        <w:ind w:firstLine="708"/>
        <w:jc w:val="both"/>
        <w:rPr>
          <w:rFonts w:ascii="Times New Roman" w:hAnsi="Times New Roman" w:cs="Times New Roman"/>
          <w:sz w:val="24"/>
          <w:szCs w:val="24"/>
          <w:lang w:val="uk-UA"/>
        </w:rPr>
      </w:pPr>
      <w:r w:rsidRPr="0008188D">
        <w:rPr>
          <w:rFonts w:ascii="Times New Roman" w:eastAsia="Times New Roman" w:hAnsi="Times New Roman" w:cs="Times New Roman"/>
          <w:b/>
          <w:sz w:val="24"/>
          <w:szCs w:val="24"/>
          <w:lang w:val="uk-UA" w:eastAsia="ru-RU"/>
        </w:rPr>
        <w:t xml:space="preserve">Вчені-етнографи виділяють </w:t>
      </w:r>
      <w:r w:rsidRPr="001B053C">
        <w:rPr>
          <w:rFonts w:ascii="Times New Roman" w:eastAsia="Times New Roman" w:hAnsi="Times New Roman" w:cs="Times New Roman"/>
          <w:b/>
          <w:sz w:val="24"/>
          <w:szCs w:val="24"/>
          <w:lang w:val="uk-UA" w:eastAsia="ru-RU"/>
        </w:rPr>
        <w:t>три основні людські раси</w:t>
      </w:r>
      <w:r w:rsidRPr="001B053C">
        <w:rPr>
          <w:rFonts w:ascii="Times New Roman" w:hAnsi="Times New Roman" w:cs="Times New Roman"/>
          <w:b/>
          <w:sz w:val="24"/>
          <w:szCs w:val="24"/>
          <w:lang w:val="uk-UA"/>
        </w:rPr>
        <w:t>:</w:t>
      </w:r>
      <w:r w:rsidR="00C24AFA" w:rsidRPr="001B053C">
        <w:rPr>
          <w:rFonts w:ascii="Times New Roman" w:hAnsi="Times New Roman" w:cs="Times New Roman"/>
          <w:b/>
          <w:sz w:val="24"/>
          <w:szCs w:val="24"/>
          <w:lang w:val="uk-UA"/>
        </w:rPr>
        <w:t xml:space="preserve"> європео</w:t>
      </w:r>
      <w:r w:rsidRPr="001B053C">
        <w:rPr>
          <w:rFonts w:ascii="Times New Roman" w:hAnsi="Times New Roman" w:cs="Times New Roman"/>
          <w:b/>
          <w:sz w:val="24"/>
          <w:szCs w:val="24"/>
          <w:lang w:val="uk-UA"/>
        </w:rPr>
        <w:t>їдну, монголоїдну, негроїдну</w:t>
      </w:r>
      <w:r w:rsidR="00C24AFA" w:rsidRPr="001B053C">
        <w:rPr>
          <w:rFonts w:ascii="Times New Roman" w:hAnsi="Times New Roman" w:cs="Times New Roman"/>
          <w:b/>
          <w:sz w:val="24"/>
          <w:szCs w:val="24"/>
          <w:lang w:val="uk-UA"/>
        </w:rPr>
        <w:t>.</w:t>
      </w:r>
      <w:r w:rsidR="00C24AFA" w:rsidRPr="001B053C">
        <w:rPr>
          <w:rFonts w:ascii="Times New Roman" w:hAnsi="Times New Roman" w:cs="Times New Roman"/>
          <w:sz w:val="24"/>
          <w:szCs w:val="24"/>
          <w:lang w:val="uk-UA"/>
        </w:rPr>
        <w:t xml:space="preserve"> </w:t>
      </w:r>
    </w:p>
    <w:p w:rsidR="00C24AFA" w:rsidRPr="001B053C" w:rsidRDefault="001B053C" w:rsidP="00636033">
      <w:pPr>
        <w:ind w:firstLine="708"/>
        <w:jc w:val="both"/>
        <w:rPr>
          <w:rFonts w:ascii="Times New Roman" w:hAnsi="Times New Roman" w:cs="Times New Roman"/>
          <w:sz w:val="24"/>
          <w:szCs w:val="24"/>
          <w:lang w:val="uk-UA"/>
        </w:rPr>
      </w:pPr>
      <w:r w:rsidRPr="001B053C">
        <w:rPr>
          <w:noProof/>
          <w:lang w:val="uk-UA" w:eastAsia="ru-RU"/>
        </w:rPr>
        <w:drawing>
          <wp:anchor distT="0" distB="0" distL="114300" distR="114300" simplePos="0" relativeHeight="251661312" behindDoc="1" locked="0" layoutInCell="1" allowOverlap="1" wp14:anchorId="575DA33A" wp14:editId="3E4BDF95">
            <wp:simplePos x="0" y="0"/>
            <wp:positionH relativeFrom="margin">
              <wp:align>right</wp:align>
            </wp:positionH>
            <wp:positionV relativeFrom="paragraph">
              <wp:posOffset>868680</wp:posOffset>
            </wp:positionV>
            <wp:extent cx="2076450" cy="1381125"/>
            <wp:effectExtent l="0" t="0" r="0" b="9525"/>
            <wp:wrapTight wrapText="bothSides">
              <wp:wrapPolygon edited="0">
                <wp:start x="0" y="0"/>
                <wp:lineTo x="0" y="21451"/>
                <wp:lineTo x="21402" y="21451"/>
                <wp:lineTo x="21402" y="0"/>
                <wp:lineTo x="0" y="0"/>
              </wp:wrapPolygon>
            </wp:wrapTight>
            <wp:docPr id="7" name="Рисунок 7" descr="http://im7-tub-ua.yandex.net/i?id=51522561-6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7-tub-ua.yandex.net/i?id=51522561-68-72&amp;n=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381125"/>
                    </a:xfrm>
                    <a:prstGeom prst="rect">
                      <a:avLst/>
                    </a:prstGeom>
                    <a:noFill/>
                    <a:ln>
                      <a:noFill/>
                    </a:ln>
                  </pic:spPr>
                </pic:pic>
              </a:graphicData>
            </a:graphic>
          </wp:anchor>
        </w:drawing>
      </w:r>
      <w:r w:rsidR="009021AB" w:rsidRPr="001B053C">
        <w:rPr>
          <w:rFonts w:ascii="Times New Roman" w:hAnsi="Times New Roman" w:cs="Times New Roman"/>
          <w:noProof/>
          <w:sz w:val="24"/>
          <w:szCs w:val="24"/>
          <w:lang w:val="uk-UA" w:eastAsia="ru-RU"/>
        </w:rPr>
        <w:drawing>
          <wp:anchor distT="0" distB="0" distL="114300" distR="114300" simplePos="0" relativeHeight="251658240" behindDoc="1" locked="0" layoutInCell="1" allowOverlap="1" wp14:anchorId="668DC394" wp14:editId="6794E2B9">
            <wp:simplePos x="0" y="0"/>
            <wp:positionH relativeFrom="margin">
              <wp:posOffset>85725</wp:posOffset>
            </wp:positionH>
            <wp:positionV relativeFrom="paragraph">
              <wp:posOffset>7620</wp:posOffset>
            </wp:positionV>
            <wp:extent cx="1905000" cy="1428750"/>
            <wp:effectExtent l="0" t="0" r="0" b="0"/>
            <wp:wrapTight wrapText="bothSides">
              <wp:wrapPolygon edited="0">
                <wp:start x="0" y="0"/>
                <wp:lineTo x="0" y="21312"/>
                <wp:lineTo x="21384" y="21312"/>
                <wp:lineTo x="21384" y="0"/>
                <wp:lineTo x="0" y="0"/>
              </wp:wrapPolygon>
            </wp:wrapTight>
            <wp:docPr id="5" name="Рисунок 5" descr="http://im3-tub-ua.yandex.net/i?id=81349793-6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3-tub-ua.yandex.net/i?id=81349793-64-72&amp;n=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AFA" w:rsidRPr="001B053C">
        <w:rPr>
          <w:rFonts w:ascii="Times New Roman" w:hAnsi="Times New Roman" w:cs="Times New Roman"/>
          <w:sz w:val="24"/>
          <w:szCs w:val="24"/>
          <w:lang w:val="uk-UA"/>
        </w:rPr>
        <w:t xml:space="preserve">До </w:t>
      </w:r>
      <w:r w:rsidR="00C24AFA" w:rsidRPr="001B053C">
        <w:rPr>
          <w:rFonts w:ascii="Times New Roman" w:hAnsi="Times New Roman" w:cs="Times New Roman"/>
          <w:b/>
          <w:i/>
          <w:color w:val="1F3864" w:themeColor="accent5" w:themeShade="80"/>
          <w:sz w:val="24"/>
          <w:szCs w:val="24"/>
          <w:lang w:val="uk-UA"/>
        </w:rPr>
        <w:t>європеоїдної раси</w:t>
      </w:r>
      <w:r w:rsidR="00C24AFA" w:rsidRPr="001B053C">
        <w:rPr>
          <w:rFonts w:ascii="Times New Roman" w:hAnsi="Times New Roman" w:cs="Times New Roman"/>
          <w:color w:val="1F3864" w:themeColor="accent5" w:themeShade="80"/>
          <w:sz w:val="24"/>
          <w:szCs w:val="24"/>
          <w:lang w:val="uk-UA"/>
        </w:rPr>
        <w:t xml:space="preserve"> </w:t>
      </w:r>
      <w:r w:rsidR="00C24AFA" w:rsidRPr="001B053C">
        <w:rPr>
          <w:rFonts w:ascii="Times New Roman" w:hAnsi="Times New Roman" w:cs="Times New Roman"/>
          <w:sz w:val="24"/>
          <w:szCs w:val="24"/>
          <w:lang w:val="uk-UA"/>
        </w:rPr>
        <w:t xml:space="preserve">належить майже половина </w:t>
      </w:r>
      <w:hyperlink r:id="rId7" w:tooltip="Періодизація історії людства. Повні уроки" w:history="1">
        <w:r w:rsidR="00C24AFA" w:rsidRPr="001B053C">
          <w:rPr>
            <w:rStyle w:val="a3"/>
            <w:rFonts w:ascii="Times New Roman" w:hAnsi="Times New Roman" w:cs="Times New Roman"/>
            <w:color w:val="auto"/>
            <w:sz w:val="24"/>
            <w:szCs w:val="24"/>
            <w:lang w:val="uk-UA"/>
          </w:rPr>
          <w:t>людства</w:t>
        </w:r>
      </w:hyperlink>
      <w:r w:rsidR="00C24AFA" w:rsidRPr="001B053C">
        <w:rPr>
          <w:rFonts w:ascii="Times New Roman" w:hAnsi="Times New Roman" w:cs="Times New Roman"/>
          <w:sz w:val="24"/>
          <w:szCs w:val="24"/>
          <w:lang w:val="uk-UA"/>
        </w:rPr>
        <w:t xml:space="preserve"> планети. Сама назва свідчить про те, що більшість народів цієї раси живуть в Європі. З відкриттям Америки та Австралії європеоїди розселилися по всьому св</w:t>
      </w:r>
      <w:r w:rsidR="0088719F" w:rsidRPr="001B053C">
        <w:rPr>
          <w:rFonts w:ascii="Times New Roman" w:hAnsi="Times New Roman" w:cs="Times New Roman"/>
          <w:sz w:val="24"/>
          <w:szCs w:val="24"/>
          <w:lang w:val="uk-UA"/>
        </w:rPr>
        <w:t xml:space="preserve">іту. </w:t>
      </w:r>
      <w:r w:rsidR="008F7636" w:rsidRPr="0008188D">
        <w:rPr>
          <w:rFonts w:ascii="Times New Roman" w:eastAsia="Times New Roman" w:hAnsi="Times New Roman" w:cs="Times New Roman"/>
          <w:sz w:val="24"/>
          <w:szCs w:val="24"/>
          <w:lang w:val="uk-UA" w:eastAsia="ru-RU"/>
        </w:rPr>
        <w:t xml:space="preserve">Зовнішній вигляд представників цієї раси не однаковий. У людей, що жили в північних районах, виробилися світла шкіра і світле волосся. У людей, що жили в південних районах, шкіра стала смаглявою, а волосся темним. </w:t>
      </w:r>
      <w:r w:rsidR="0088719F" w:rsidRPr="001B053C">
        <w:rPr>
          <w:rFonts w:ascii="Times New Roman" w:hAnsi="Times New Roman" w:cs="Times New Roman"/>
          <w:sz w:val="24"/>
          <w:szCs w:val="24"/>
          <w:lang w:val="uk-UA"/>
        </w:rPr>
        <w:t>У європеоїдів  м'яке пряме або трохи хвилясте волосся, вузький ніс, тонкі губи, колір очей може бути різним.</w:t>
      </w:r>
      <w:r w:rsidR="0088719F" w:rsidRPr="001B053C">
        <w:rPr>
          <w:rFonts w:ascii="Times New Roman" w:eastAsia="Times New Roman" w:hAnsi="Times New Roman" w:cs="Times New Roman"/>
          <w:sz w:val="24"/>
          <w:szCs w:val="24"/>
          <w:lang w:val="uk-UA" w:eastAsia="ru-RU"/>
        </w:rPr>
        <w:t xml:space="preserve"> </w:t>
      </w:r>
      <w:r w:rsidR="00C24AFA" w:rsidRPr="001B053C">
        <w:rPr>
          <w:rFonts w:ascii="Times New Roman" w:hAnsi="Times New Roman" w:cs="Times New Roman"/>
          <w:sz w:val="24"/>
          <w:szCs w:val="24"/>
          <w:lang w:val="uk-UA"/>
        </w:rPr>
        <w:t xml:space="preserve"> Крім європейців, до цієї раси належать індійці, таджики, вірмени, араби. Усі слов'яни, у тому числі й українці, — європеоїди. </w:t>
      </w:r>
    </w:p>
    <w:p w:rsidR="008F7636" w:rsidRPr="0008188D" w:rsidRDefault="009021AB" w:rsidP="00636033">
      <w:pPr>
        <w:spacing w:after="0" w:line="240" w:lineRule="auto"/>
        <w:ind w:firstLine="708"/>
        <w:jc w:val="both"/>
        <w:rPr>
          <w:rFonts w:ascii="Times New Roman" w:eastAsia="Times New Roman" w:hAnsi="Times New Roman" w:cs="Times New Roman"/>
          <w:sz w:val="24"/>
          <w:szCs w:val="24"/>
          <w:lang w:val="uk-UA" w:eastAsia="ru-RU"/>
        </w:rPr>
      </w:pPr>
      <w:r w:rsidRPr="0008188D">
        <w:rPr>
          <w:rFonts w:ascii="Times New Roman" w:eastAsia="Times New Roman" w:hAnsi="Times New Roman" w:cs="Times New Roman"/>
          <w:noProof/>
          <w:sz w:val="24"/>
          <w:szCs w:val="24"/>
          <w:lang w:val="uk-UA" w:eastAsia="ru-RU"/>
        </w:rPr>
        <w:drawing>
          <wp:anchor distT="0" distB="0" distL="114300" distR="114300" simplePos="0" relativeHeight="251659264" behindDoc="1" locked="0" layoutInCell="1" allowOverlap="1" wp14:anchorId="5C13169E" wp14:editId="63578AC8">
            <wp:simplePos x="0" y="0"/>
            <wp:positionH relativeFrom="margin">
              <wp:align>left</wp:align>
            </wp:positionH>
            <wp:positionV relativeFrom="paragraph">
              <wp:posOffset>46990</wp:posOffset>
            </wp:positionV>
            <wp:extent cx="2038350" cy="1350645"/>
            <wp:effectExtent l="0" t="0" r="0" b="1905"/>
            <wp:wrapTight wrapText="bothSides">
              <wp:wrapPolygon edited="0">
                <wp:start x="0" y="0"/>
                <wp:lineTo x="0" y="21326"/>
                <wp:lineTo x="21398" y="21326"/>
                <wp:lineTo x="21398" y="0"/>
                <wp:lineTo x="0" y="0"/>
              </wp:wrapPolygon>
            </wp:wrapTight>
            <wp:docPr id="2" name="Рисунок 2" descr="http://www.osvitanet.com.ua/base_book/geography6/geography6_files/image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svitanet.com.ua/base_book/geography6/geography6_files/image25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222" cy="1356903"/>
                    </a:xfrm>
                    <a:prstGeom prst="rect">
                      <a:avLst/>
                    </a:prstGeom>
                    <a:noFill/>
                    <a:ln>
                      <a:noFill/>
                    </a:ln>
                  </pic:spPr>
                </pic:pic>
              </a:graphicData>
            </a:graphic>
            <wp14:sizeRelH relativeFrom="page">
              <wp14:pctWidth>0</wp14:pctWidth>
            </wp14:sizeRelH>
            <wp14:sizeRelV relativeFrom="page">
              <wp14:pctHeight>0</wp14:pctHeight>
            </wp14:sizeRelV>
          </wp:anchor>
        </w:drawing>
      </w:r>
      <w:r w:rsidR="008F7636" w:rsidRPr="0008188D">
        <w:rPr>
          <w:rFonts w:ascii="Times New Roman" w:eastAsia="Times New Roman" w:hAnsi="Times New Roman" w:cs="Times New Roman"/>
          <w:sz w:val="24"/>
          <w:szCs w:val="24"/>
          <w:lang w:val="uk-UA" w:eastAsia="ru-RU"/>
        </w:rPr>
        <w:t xml:space="preserve">Представники </w:t>
      </w:r>
      <w:r w:rsidR="001B053C" w:rsidRPr="001B053C">
        <w:rPr>
          <w:rFonts w:ascii="Times New Roman" w:eastAsia="Times New Roman" w:hAnsi="Times New Roman" w:cs="Times New Roman"/>
          <w:b/>
          <w:i/>
          <w:iCs/>
          <w:color w:val="2F5496" w:themeColor="accent5" w:themeShade="BF"/>
          <w:sz w:val="24"/>
          <w:szCs w:val="24"/>
          <w:lang w:val="uk-UA" w:eastAsia="ru-RU"/>
        </w:rPr>
        <w:t>негроїдної</w:t>
      </w:r>
      <w:r w:rsidR="008F7636" w:rsidRPr="0008188D">
        <w:rPr>
          <w:rFonts w:ascii="Times New Roman" w:eastAsia="Times New Roman" w:hAnsi="Times New Roman" w:cs="Times New Roman"/>
          <w:b/>
          <w:i/>
          <w:iCs/>
          <w:color w:val="2F5496" w:themeColor="accent5" w:themeShade="BF"/>
          <w:sz w:val="24"/>
          <w:szCs w:val="24"/>
          <w:lang w:val="uk-UA" w:eastAsia="ru-RU"/>
        </w:rPr>
        <w:t xml:space="preserve"> раси</w:t>
      </w:r>
      <w:r w:rsidR="008F7636" w:rsidRPr="0008188D">
        <w:rPr>
          <w:rFonts w:ascii="Times New Roman" w:eastAsia="Times New Roman" w:hAnsi="Times New Roman" w:cs="Times New Roman"/>
          <w:b/>
          <w:color w:val="2F5496" w:themeColor="accent5" w:themeShade="BF"/>
          <w:sz w:val="24"/>
          <w:szCs w:val="24"/>
          <w:lang w:val="uk-UA" w:eastAsia="ru-RU"/>
        </w:rPr>
        <w:t xml:space="preserve"> </w:t>
      </w:r>
      <w:r w:rsidR="008F7636" w:rsidRPr="0008188D">
        <w:rPr>
          <w:rFonts w:ascii="Times New Roman" w:eastAsia="Times New Roman" w:hAnsi="Times New Roman" w:cs="Times New Roman"/>
          <w:sz w:val="24"/>
          <w:szCs w:val="24"/>
          <w:lang w:val="uk-UA" w:eastAsia="ru-RU"/>
        </w:rPr>
        <w:t>мають темно-коричневий або чорний колір шкіри, карі очі, чорне кучеряве волосся. Вони мають товщі губи і ширший ніс, ніж люди інших рас. Розміщення в екваторіальному і тропічному поясах привело до пристосування їх організму до сильного опромінення сонцем. Через надлишок сонця в шкірі виробився спеціальний пігмент (фарбник). Від нього шкіра поступово набула темного кольору. Жорстке і кучеряве волосся утворює на голові ніби повітряну подушку – надійний захист від перегріву. А потовщені губи і широкі ніздрі полегшують випаровування води через слизову оболонку. Основні області розселення народів екваторіальної раси –</w:t>
      </w:r>
      <w:r w:rsidR="008F7636" w:rsidRPr="0008188D">
        <w:rPr>
          <w:rFonts w:ascii="Times New Roman" w:eastAsia="Times New Roman" w:hAnsi="Times New Roman" w:cs="Times New Roman"/>
          <w:i/>
          <w:iCs/>
          <w:sz w:val="24"/>
          <w:szCs w:val="24"/>
          <w:lang w:val="uk-UA" w:eastAsia="ru-RU"/>
        </w:rPr>
        <w:t>Африка</w:t>
      </w:r>
      <w:r w:rsidR="008F7636" w:rsidRPr="0008188D">
        <w:rPr>
          <w:rFonts w:ascii="Times New Roman" w:eastAsia="Times New Roman" w:hAnsi="Times New Roman" w:cs="Times New Roman"/>
          <w:sz w:val="24"/>
          <w:szCs w:val="24"/>
          <w:lang w:val="uk-UA" w:eastAsia="ru-RU"/>
        </w:rPr>
        <w:t xml:space="preserve"> та </w:t>
      </w:r>
      <w:r w:rsidR="008F7636" w:rsidRPr="0008188D">
        <w:rPr>
          <w:rFonts w:ascii="Times New Roman" w:eastAsia="Times New Roman" w:hAnsi="Times New Roman" w:cs="Times New Roman"/>
          <w:i/>
          <w:iCs/>
          <w:sz w:val="24"/>
          <w:szCs w:val="24"/>
          <w:lang w:val="uk-UA" w:eastAsia="ru-RU"/>
        </w:rPr>
        <w:t>Австралія</w:t>
      </w:r>
      <w:r w:rsidR="008F7636" w:rsidRPr="0008188D">
        <w:rPr>
          <w:rFonts w:ascii="Times New Roman" w:eastAsia="Times New Roman" w:hAnsi="Times New Roman" w:cs="Times New Roman"/>
          <w:sz w:val="24"/>
          <w:szCs w:val="24"/>
          <w:lang w:val="uk-UA" w:eastAsia="ru-RU"/>
        </w:rPr>
        <w:t>. Багато їх проживає в Америці, але там вони не корінні мешканці, а нащадки негрів-рабів, вивезених з Африки ще в ХУІ–ХУІІІ ст.</w:t>
      </w:r>
    </w:p>
    <w:p w:rsidR="00C24AFA" w:rsidRPr="001B053C" w:rsidRDefault="00C24AFA" w:rsidP="009021AB">
      <w:pPr>
        <w:jc w:val="both"/>
        <w:rPr>
          <w:rFonts w:ascii="Times New Roman" w:hAnsi="Times New Roman" w:cs="Times New Roman"/>
          <w:sz w:val="24"/>
          <w:szCs w:val="24"/>
          <w:lang w:val="uk-UA"/>
        </w:rPr>
      </w:pPr>
    </w:p>
    <w:p w:rsidR="00C24AFA" w:rsidRPr="001B053C" w:rsidRDefault="009021AB" w:rsidP="00636033">
      <w:pPr>
        <w:ind w:firstLine="708"/>
        <w:jc w:val="both"/>
        <w:rPr>
          <w:rFonts w:ascii="Times New Roman" w:hAnsi="Times New Roman" w:cs="Times New Roman"/>
          <w:sz w:val="24"/>
          <w:szCs w:val="24"/>
          <w:lang w:val="uk-UA"/>
        </w:rPr>
      </w:pPr>
      <w:r w:rsidRPr="001B053C">
        <w:rPr>
          <w:rFonts w:ascii="Times New Roman" w:hAnsi="Times New Roman" w:cs="Times New Roman"/>
          <w:noProof/>
          <w:sz w:val="24"/>
          <w:szCs w:val="24"/>
          <w:lang w:val="uk-UA" w:eastAsia="ru-RU"/>
        </w:rPr>
        <w:lastRenderedPageBreak/>
        <w:drawing>
          <wp:anchor distT="0" distB="0" distL="114300" distR="114300" simplePos="0" relativeHeight="251660288" behindDoc="1" locked="0" layoutInCell="1" allowOverlap="1" wp14:anchorId="5CECE647" wp14:editId="074B080A">
            <wp:simplePos x="0" y="0"/>
            <wp:positionH relativeFrom="column">
              <wp:posOffset>9525</wp:posOffset>
            </wp:positionH>
            <wp:positionV relativeFrom="paragraph">
              <wp:posOffset>12700</wp:posOffset>
            </wp:positionV>
            <wp:extent cx="1905000" cy="1428750"/>
            <wp:effectExtent l="0" t="0" r="0" b="0"/>
            <wp:wrapTight wrapText="bothSides">
              <wp:wrapPolygon edited="0">
                <wp:start x="0" y="0"/>
                <wp:lineTo x="0" y="21312"/>
                <wp:lineTo x="21384" y="21312"/>
                <wp:lineTo x="21384" y="0"/>
                <wp:lineTo x="0" y="0"/>
              </wp:wrapPolygon>
            </wp:wrapTight>
            <wp:docPr id="6" name="Рисунок 6" descr="http://im8-tub-ua.yandex.net/i?id=406681587-5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8-tub-ua.yandex.net/i?id=406681587-53-72&amp;n=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AFA" w:rsidRPr="001B053C">
        <w:rPr>
          <w:rFonts w:ascii="Times New Roman" w:hAnsi="Times New Roman" w:cs="Times New Roman"/>
          <w:sz w:val="24"/>
          <w:szCs w:val="24"/>
          <w:lang w:val="uk-UA"/>
        </w:rPr>
        <w:t xml:space="preserve">До </w:t>
      </w:r>
      <w:r w:rsidR="00C24AFA" w:rsidRPr="001B053C">
        <w:rPr>
          <w:rFonts w:ascii="Times New Roman" w:hAnsi="Times New Roman" w:cs="Times New Roman"/>
          <w:b/>
          <w:i/>
          <w:color w:val="002060"/>
          <w:sz w:val="24"/>
          <w:szCs w:val="24"/>
          <w:lang w:val="uk-UA"/>
        </w:rPr>
        <w:t>монголоїдної раси</w:t>
      </w:r>
      <w:r w:rsidR="00C24AFA" w:rsidRPr="001B053C">
        <w:rPr>
          <w:rFonts w:ascii="Times New Roman" w:hAnsi="Times New Roman" w:cs="Times New Roman"/>
          <w:sz w:val="24"/>
          <w:szCs w:val="24"/>
          <w:lang w:val="uk-UA"/>
        </w:rPr>
        <w:t xml:space="preserve"> належить майже 40% населення земної кулі. Народи монголоїдної раси розселилися на величезних просторах Азії, островах Тихого океану і на обох материках Америки. У монголоїдів жовтуватий колір шкіри, чорне пряме волосся, очі вузькі, ніби щілинки, обличчя плоске, широкий ніс, губи, трохи потовщені.</w:t>
      </w:r>
      <w:r w:rsidR="0088719F" w:rsidRPr="001B053C">
        <w:rPr>
          <w:rFonts w:ascii="Times New Roman" w:eastAsia="Times New Roman" w:hAnsi="Times New Roman" w:cs="Times New Roman"/>
          <w:sz w:val="24"/>
          <w:szCs w:val="24"/>
          <w:lang w:val="uk-UA" w:eastAsia="ru-RU"/>
        </w:rPr>
        <w:t xml:space="preserve"> </w:t>
      </w:r>
      <w:r w:rsidR="0088719F" w:rsidRPr="0008188D">
        <w:rPr>
          <w:rFonts w:ascii="Times New Roman" w:eastAsia="Times New Roman" w:hAnsi="Times New Roman" w:cs="Times New Roman"/>
          <w:sz w:val="24"/>
          <w:szCs w:val="24"/>
          <w:lang w:val="uk-UA" w:eastAsia="ru-RU"/>
        </w:rPr>
        <w:t>Такі ознаки виникли внаслідок пристосування до частих вітрів і пилових бур. Зокрема, вузький розріз очей запобігав потраплянню пилу і піску.</w:t>
      </w:r>
      <w:r w:rsidR="00C24AFA" w:rsidRPr="001B053C">
        <w:rPr>
          <w:rFonts w:ascii="Times New Roman" w:hAnsi="Times New Roman" w:cs="Times New Roman"/>
          <w:sz w:val="24"/>
          <w:szCs w:val="24"/>
          <w:lang w:val="uk-UA"/>
        </w:rPr>
        <w:t xml:space="preserve"> До цієї раси належать монголи, китайці, японці, корейці та інші народи Азії, а також індіанці — корінне населення Америки. </w:t>
      </w:r>
    </w:p>
    <w:p w:rsidR="00C24AFA" w:rsidRPr="001B053C" w:rsidRDefault="00C24AFA" w:rsidP="009021AB">
      <w:pPr>
        <w:jc w:val="both"/>
        <w:rPr>
          <w:rFonts w:ascii="Times New Roman" w:hAnsi="Times New Roman" w:cs="Times New Roman"/>
          <w:sz w:val="24"/>
          <w:szCs w:val="24"/>
          <w:lang w:val="uk-UA"/>
        </w:rPr>
      </w:pPr>
      <w:r w:rsidRPr="001B053C">
        <w:rPr>
          <w:rFonts w:ascii="Times New Roman" w:hAnsi="Times New Roman" w:cs="Times New Roman"/>
          <w:sz w:val="24"/>
          <w:szCs w:val="24"/>
          <w:lang w:val="uk-UA"/>
        </w:rPr>
        <w:t xml:space="preserve">Із зростанням населення Землі народи різних рас дедалі тісніше спілкувалися між собою. Тому з'явилися </w:t>
      </w:r>
      <w:r w:rsidRPr="001B053C">
        <w:rPr>
          <w:rFonts w:ascii="Times New Roman" w:hAnsi="Times New Roman" w:cs="Times New Roman"/>
          <w:b/>
          <w:i/>
          <w:color w:val="002060"/>
          <w:sz w:val="24"/>
          <w:szCs w:val="24"/>
          <w:lang w:val="uk-UA"/>
        </w:rPr>
        <w:t>мішані раси</w:t>
      </w:r>
      <w:r w:rsidRPr="001B053C">
        <w:rPr>
          <w:rFonts w:ascii="Times New Roman" w:hAnsi="Times New Roman" w:cs="Times New Roman"/>
          <w:color w:val="002060"/>
          <w:sz w:val="24"/>
          <w:szCs w:val="24"/>
          <w:lang w:val="uk-UA"/>
        </w:rPr>
        <w:t xml:space="preserve"> </w:t>
      </w:r>
      <w:r w:rsidRPr="001B053C">
        <w:rPr>
          <w:rFonts w:ascii="Times New Roman" w:hAnsi="Times New Roman" w:cs="Times New Roman"/>
          <w:sz w:val="24"/>
          <w:szCs w:val="24"/>
          <w:lang w:val="uk-UA"/>
        </w:rPr>
        <w:t xml:space="preserve">— мулати (нащадки негрів та європейців), метиси (нащадки індіанців та європейців), самбо (нащадки індіанців і негрів). </w:t>
      </w:r>
    </w:p>
    <w:p w:rsidR="0088719F" w:rsidRPr="0008188D" w:rsidRDefault="001B053C" w:rsidP="001B053C">
      <w:pPr>
        <w:spacing w:after="0" w:line="240" w:lineRule="auto"/>
        <w:ind w:firstLine="708"/>
        <w:jc w:val="both"/>
        <w:rPr>
          <w:rFonts w:ascii="Times New Roman" w:eastAsia="Times New Roman" w:hAnsi="Times New Roman" w:cs="Times New Roman"/>
          <w:sz w:val="24"/>
          <w:szCs w:val="24"/>
          <w:lang w:val="uk-UA" w:eastAsia="ru-RU"/>
        </w:rPr>
      </w:pPr>
      <w:r w:rsidRPr="001B053C">
        <w:rPr>
          <w:noProof/>
          <w:lang w:val="uk-UA" w:eastAsia="ru-RU"/>
        </w:rPr>
        <w:drawing>
          <wp:anchor distT="0" distB="0" distL="114300" distR="114300" simplePos="0" relativeHeight="251662336" behindDoc="1" locked="0" layoutInCell="1" allowOverlap="1" wp14:anchorId="73646354" wp14:editId="6D439356">
            <wp:simplePos x="0" y="0"/>
            <wp:positionH relativeFrom="column">
              <wp:posOffset>-38100</wp:posOffset>
            </wp:positionH>
            <wp:positionV relativeFrom="paragraph">
              <wp:posOffset>93980</wp:posOffset>
            </wp:positionV>
            <wp:extent cx="1207770" cy="1562100"/>
            <wp:effectExtent l="0" t="0" r="0" b="0"/>
            <wp:wrapTight wrapText="bothSides">
              <wp:wrapPolygon edited="0">
                <wp:start x="0" y="0"/>
                <wp:lineTo x="0" y="21337"/>
                <wp:lineTo x="21123" y="21337"/>
                <wp:lineTo x="21123" y="0"/>
                <wp:lineTo x="0" y="0"/>
              </wp:wrapPolygon>
            </wp:wrapTight>
            <wp:docPr id="8" name="Рисунок 8" descr="http://im4-tub-ua.yandex.net/i?id=350759119-2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ua.yandex.net/i?id=350759119-23-72&amp;n=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77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19F" w:rsidRPr="0008188D">
        <w:rPr>
          <w:rFonts w:ascii="Times New Roman" w:eastAsia="Times New Roman" w:hAnsi="Times New Roman" w:cs="Times New Roman"/>
          <w:b/>
          <w:bCs/>
          <w:color w:val="0070C0"/>
          <w:sz w:val="24"/>
          <w:szCs w:val="24"/>
          <w:lang w:val="uk-UA" w:eastAsia="ru-RU"/>
        </w:rPr>
        <w:t>Рівність рас.</w:t>
      </w:r>
      <w:r w:rsidR="0088719F" w:rsidRPr="0008188D">
        <w:rPr>
          <w:rFonts w:ascii="Times New Roman" w:eastAsia="Times New Roman" w:hAnsi="Times New Roman" w:cs="Times New Roman"/>
          <w:sz w:val="24"/>
          <w:szCs w:val="24"/>
          <w:lang w:val="uk-UA" w:eastAsia="ru-RU"/>
        </w:rPr>
        <w:t xml:space="preserve"> Вчені довели, що здібності людини до розумової і фізичної праці не залежать від того, до якої раси вона належить. Будь-які народи можуть успішно розвивати свою культуру, науку, господарство.</w:t>
      </w:r>
    </w:p>
    <w:p w:rsidR="0088719F" w:rsidRPr="001B053C" w:rsidRDefault="0088719F" w:rsidP="009021AB">
      <w:pPr>
        <w:jc w:val="both"/>
        <w:rPr>
          <w:rFonts w:ascii="Times New Roman" w:hAnsi="Times New Roman" w:cs="Times New Roman"/>
          <w:sz w:val="24"/>
          <w:szCs w:val="24"/>
          <w:lang w:val="uk-UA"/>
        </w:rPr>
      </w:pPr>
      <w:r w:rsidRPr="0008188D">
        <w:rPr>
          <w:rFonts w:ascii="Times New Roman" w:eastAsia="Times New Roman" w:hAnsi="Times New Roman" w:cs="Times New Roman"/>
          <w:sz w:val="24"/>
          <w:szCs w:val="24"/>
          <w:lang w:val="uk-UA" w:eastAsia="ru-RU"/>
        </w:rPr>
        <w:t xml:space="preserve">Великий внесок в обґрунтування рівності рас і народів </w:t>
      </w:r>
      <w:proofErr w:type="spellStart"/>
      <w:r w:rsidRPr="0008188D">
        <w:rPr>
          <w:rFonts w:ascii="Times New Roman" w:eastAsia="Times New Roman" w:hAnsi="Times New Roman" w:cs="Times New Roman"/>
          <w:sz w:val="24"/>
          <w:szCs w:val="24"/>
          <w:lang w:val="uk-UA" w:eastAsia="ru-RU"/>
        </w:rPr>
        <w:t>вніс</w:t>
      </w:r>
      <w:proofErr w:type="spellEnd"/>
      <w:r w:rsidRPr="0008188D">
        <w:rPr>
          <w:rFonts w:ascii="Times New Roman" w:eastAsia="Times New Roman" w:hAnsi="Times New Roman" w:cs="Times New Roman"/>
          <w:sz w:val="24"/>
          <w:szCs w:val="24"/>
          <w:lang w:val="uk-UA" w:eastAsia="ru-RU"/>
        </w:rPr>
        <w:t xml:space="preserve"> наш земляк </w:t>
      </w:r>
      <w:r w:rsidRPr="0008188D">
        <w:rPr>
          <w:rFonts w:ascii="Times New Roman" w:eastAsia="Times New Roman" w:hAnsi="Times New Roman" w:cs="Times New Roman"/>
          <w:i/>
          <w:iCs/>
          <w:sz w:val="24"/>
          <w:szCs w:val="24"/>
          <w:lang w:val="uk-UA" w:eastAsia="ru-RU"/>
        </w:rPr>
        <w:t xml:space="preserve">Микола </w:t>
      </w:r>
      <w:r w:rsidRPr="001B053C">
        <w:rPr>
          <w:rFonts w:ascii="Times New Roman" w:eastAsia="Times New Roman" w:hAnsi="Times New Roman" w:cs="Times New Roman"/>
          <w:i/>
          <w:iCs/>
          <w:sz w:val="24"/>
          <w:szCs w:val="24"/>
          <w:lang w:val="uk-UA" w:eastAsia="ru-RU"/>
        </w:rPr>
        <w:t>Миклухо-Маклай</w:t>
      </w:r>
      <w:r w:rsidRPr="0008188D">
        <w:rPr>
          <w:rFonts w:ascii="Times New Roman" w:eastAsia="Times New Roman" w:hAnsi="Times New Roman" w:cs="Times New Roman"/>
          <w:sz w:val="24"/>
          <w:szCs w:val="24"/>
          <w:lang w:val="uk-UA" w:eastAsia="ru-RU"/>
        </w:rPr>
        <w:t xml:space="preserve"> (1846–1888 рр.). Він все своє життя присвятив вивченню народів, що населяють тропічні острови Тихого океану. Тоді мало що знали про аборигенів островів, які не мали зв’язку із зовнішнім світом і стояли на низькому щаблі розвитку. У 1871 р. </w:t>
      </w:r>
      <w:proofErr w:type="spellStart"/>
      <w:r w:rsidRPr="0008188D">
        <w:rPr>
          <w:rFonts w:ascii="Times New Roman" w:eastAsia="Times New Roman" w:hAnsi="Times New Roman" w:cs="Times New Roman"/>
          <w:sz w:val="24"/>
          <w:szCs w:val="24"/>
          <w:lang w:val="uk-UA" w:eastAsia="ru-RU"/>
        </w:rPr>
        <w:t>М.</w:t>
      </w:r>
      <w:r w:rsidRPr="001B053C">
        <w:rPr>
          <w:rFonts w:ascii="Times New Roman" w:eastAsia="Times New Roman" w:hAnsi="Times New Roman" w:cs="Times New Roman"/>
          <w:sz w:val="24"/>
          <w:szCs w:val="24"/>
          <w:lang w:val="uk-UA" w:eastAsia="ru-RU"/>
        </w:rPr>
        <w:t>Миклухо-Маклай</w:t>
      </w:r>
      <w:proofErr w:type="spellEnd"/>
      <w:r w:rsidRPr="0008188D">
        <w:rPr>
          <w:rFonts w:ascii="Times New Roman" w:eastAsia="Times New Roman" w:hAnsi="Times New Roman" w:cs="Times New Roman"/>
          <w:sz w:val="24"/>
          <w:szCs w:val="24"/>
          <w:lang w:val="uk-UA" w:eastAsia="ru-RU"/>
        </w:rPr>
        <w:t xml:space="preserve"> оселився на острові Нова Гвінея, де живуть папуаси, які відносяться до екваторіальної раси. Вчений прожив серед них тривалий час і встановив дружні стосунки.</w:t>
      </w:r>
      <w:r w:rsidRPr="001B053C">
        <w:rPr>
          <w:rFonts w:ascii="Times New Roman" w:hAnsi="Times New Roman" w:cs="Times New Roman"/>
          <w:sz w:val="24"/>
          <w:szCs w:val="24"/>
          <w:lang w:val="uk-UA"/>
        </w:rPr>
        <w:t xml:space="preserve">  Він  довів, що папуаси</w:t>
      </w:r>
      <w:r w:rsidRPr="001B053C">
        <w:rPr>
          <w:rFonts w:ascii="Times New Roman" w:hAnsi="Times New Roman" w:cs="Times New Roman"/>
          <w:sz w:val="24"/>
          <w:szCs w:val="24"/>
          <w:lang w:val="uk-UA"/>
        </w:rPr>
        <w:t xml:space="preserve"> за своїм розумовим розвитком не поступаються європейцям. Він стверджував, що всі люди, незалежно від місця проживання, кольору шкіри, волосся та інших зовнішніх ознак, за своїми біологічними особливос</w:t>
      </w:r>
      <w:r w:rsidRPr="001B053C">
        <w:rPr>
          <w:rFonts w:ascii="Times New Roman" w:hAnsi="Times New Roman" w:cs="Times New Roman"/>
          <w:sz w:val="24"/>
          <w:szCs w:val="24"/>
          <w:lang w:val="uk-UA"/>
        </w:rPr>
        <w:t xml:space="preserve">тями однакові. </w:t>
      </w:r>
      <w:r w:rsidRPr="001B053C">
        <w:rPr>
          <w:rFonts w:ascii="Times New Roman" w:hAnsi="Times New Roman" w:cs="Times New Roman"/>
          <w:sz w:val="24"/>
          <w:szCs w:val="24"/>
          <w:lang w:val="uk-UA"/>
        </w:rPr>
        <w:t xml:space="preserve"> </w:t>
      </w:r>
      <w:r w:rsidR="001B053C" w:rsidRPr="001B053C">
        <w:rPr>
          <w:rFonts w:ascii="Times New Roman" w:hAnsi="Times New Roman" w:cs="Times New Roman"/>
          <w:sz w:val="24"/>
          <w:szCs w:val="24"/>
          <w:lang w:val="uk-UA"/>
        </w:rPr>
        <w:t xml:space="preserve"> </w:t>
      </w:r>
      <w:r w:rsidRPr="001B053C">
        <w:rPr>
          <w:rFonts w:ascii="Times New Roman" w:hAnsi="Times New Roman" w:cs="Times New Roman"/>
          <w:sz w:val="24"/>
          <w:szCs w:val="24"/>
          <w:lang w:val="uk-UA"/>
        </w:rPr>
        <w:t xml:space="preserve">На узбережжі о. Нова Гвінея є територія, названа на честь нашого співвітчизника Берегом </w:t>
      </w:r>
      <w:proofErr w:type="spellStart"/>
      <w:r w:rsidRPr="001B053C">
        <w:rPr>
          <w:rFonts w:ascii="Times New Roman" w:hAnsi="Times New Roman" w:cs="Times New Roman"/>
          <w:sz w:val="24"/>
          <w:szCs w:val="24"/>
          <w:lang w:val="uk-UA"/>
        </w:rPr>
        <w:t>Маклая</w:t>
      </w:r>
      <w:proofErr w:type="spellEnd"/>
      <w:r w:rsidRPr="001B053C">
        <w:rPr>
          <w:rFonts w:ascii="Times New Roman" w:hAnsi="Times New Roman" w:cs="Times New Roman"/>
          <w:sz w:val="24"/>
          <w:szCs w:val="24"/>
          <w:lang w:val="uk-UA"/>
        </w:rPr>
        <w:t xml:space="preserve">. </w:t>
      </w:r>
    </w:p>
    <w:p w:rsidR="00C24AFA" w:rsidRPr="009021AB" w:rsidRDefault="0088719F" w:rsidP="009021AB">
      <w:pPr>
        <w:spacing w:after="0" w:line="240" w:lineRule="auto"/>
        <w:jc w:val="both"/>
        <w:rPr>
          <w:rFonts w:ascii="Times New Roman" w:hAnsi="Times New Roman" w:cs="Times New Roman"/>
          <w:sz w:val="24"/>
          <w:szCs w:val="24"/>
        </w:rPr>
      </w:pPr>
      <w:r w:rsidRPr="0008188D">
        <w:rPr>
          <w:rFonts w:ascii="Times New Roman" w:eastAsia="Times New Roman" w:hAnsi="Times New Roman" w:cs="Times New Roman"/>
          <w:sz w:val="24"/>
          <w:szCs w:val="24"/>
          <w:lang w:eastAsia="ru-RU"/>
        </w:rPr>
        <w:t xml:space="preserve"> </w:t>
      </w:r>
    </w:p>
    <w:p w:rsidR="00C24AFA" w:rsidRPr="0008188D" w:rsidRDefault="00C24AFA" w:rsidP="00636033">
      <w:pPr>
        <w:spacing w:after="0" w:line="240" w:lineRule="auto"/>
        <w:jc w:val="center"/>
        <w:rPr>
          <w:rFonts w:ascii="Times New Roman" w:eastAsia="Times New Roman" w:hAnsi="Times New Roman" w:cs="Times New Roman"/>
          <w:sz w:val="24"/>
          <w:szCs w:val="24"/>
          <w:lang w:eastAsia="ru-RU"/>
        </w:rPr>
      </w:pPr>
      <w:r w:rsidRPr="0008188D">
        <w:rPr>
          <w:rFonts w:ascii="Times New Roman" w:eastAsia="Times New Roman" w:hAnsi="Times New Roman" w:cs="Times New Roman"/>
          <w:i/>
          <w:iCs/>
          <w:noProof/>
          <w:sz w:val="24"/>
          <w:szCs w:val="24"/>
          <w:lang w:eastAsia="ru-RU"/>
        </w:rPr>
        <w:drawing>
          <wp:inline distT="0" distB="0" distL="0" distR="0" wp14:anchorId="49E29E62" wp14:editId="15E2DFB5">
            <wp:extent cx="5610225" cy="3551344"/>
            <wp:effectExtent l="0" t="0" r="0" b="0"/>
            <wp:docPr id="4" name="Рисунок 4" descr="http://www.osvitanet.com.ua/base_book/geography6/geography6_files/image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svitanet.com.ua/base_book/geography6/geography6_files/image25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613" cy="3558553"/>
                    </a:xfrm>
                    <a:prstGeom prst="rect">
                      <a:avLst/>
                    </a:prstGeom>
                    <a:noFill/>
                    <a:ln>
                      <a:noFill/>
                    </a:ln>
                  </pic:spPr>
                </pic:pic>
              </a:graphicData>
            </a:graphic>
          </wp:inline>
        </w:drawing>
      </w:r>
    </w:p>
    <w:p w:rsidR="00C24AFA" w:rsidRPr="0008188D" w:rsidRDefault="00C24AFA" w:rsidP="00636033">
      <w:pPr>
        <w:spacing w:after="0" w:line="240" w:lineRule="auto"/>
        <w:jc w:val="center"/>
        <w:rPr>
          <w:rFonts w:ascii="Times New Roman" w:eastAsia="Times New Roman" w:hAnsi="Times New Roman" w:cs="Times New Roman"/>
          <w:sz w:val="24"/>
          <w:szCs w:val="24"/>
          <w:lang w:eastAsia="ru-RU"/>
        </w:rPr>
      </w:pPr>
      <w:r w:rsidRPr="0008188D">
        <w:rPr>
          <w:rFonts w:ascii="Times New Roman" w:eastAsia="Times New Roman" w:hAnsi="Times New Roman" w:cs="Times New Roman"/>
          <w:b/>
          <w:bCs/>
          <w:i/>
          <w:iCs/>
          <w:sz w:val="24"/>
          <w:szCs w:val="24"/>
          <w:lang w:eastAsia="ru-RU"/>
        </w:rPr>
        <w:t>Карта рас</w:t>
      </w:r>
    </w:p>
    <w:p w:rsidR="001B053C" w:rsidRPr="001B053C" w:rsidRDefault="001B053C" w:rsidP="001B053C">
      <w:pPr>
        <w:spacing w:after="0" w:line="240" w:lineRule="auto"/>
        <w:jc w:val="both"/>
        <w:rPr>
          <w:rFonts w:ascii="Times New Roman" w:eastAsia="Times New Roman" w:hAnsi="Times New Roman" w:cs="Times New Roman"/>
          <w:sz w:val="24"/>
          <w:szCs w:val="24"/>
          <w:lang w:val="uk-UA" w:eastAsia="ru-RU"/>
        </w:rPr>
      </w:pPr>
      <w:hyperlink r:id="rId12" w:history="1">
        <w:r w:rsidRPr="001B053C">
          <w:rPr>
            <w:rFonts w:ascii="Times New Roman" w:eastAsia="Times New Roman" w:hAnsi="Times New Roman" w:cs="Times New Roman"/>
            <w:color w:val="0000FF"/>
            <w:sz w:val="24"/>
            <w:szCs w:val="24"/>
            <w:u w:val="single"/>
            <w:lang w:eastAsia="ru-RU"/>
          </w:rPr>
          <w:t>http</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school</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xvatit</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com</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index</w:t>
        </w:r>
        <w:r w:rsidRPr="001B053C">
          <w:rPr>
            <w:rFonts w:ascii="Times New Roman" w:eastAsia="Times New Roman" w:hAnsi="Times New Roman" w:cs="Times New Roman"/>
            <w:color w:val="0000FF"/>
            <w:sz w:val="24"/>
            <w:szCs w:val="24"/>
            <w:u w:val="single"/>
            <w:lang w:val="uk-UA" w:eastAsia="ru-RU"/>
          </w:rPr>
          <w:t>.</w:t>
        </w:r>
        <w:proofErr w:type="spellStart"/>
        <w:r w:rsidRPr="001B053C">
          <w:rPr>
            <w:rFonts w:ascii="Times New Roman" w:eastAsia="Times New Roman" w:hAnsi="Times New Roman" w:cs="Times New Roman"/>
            <w:color w:val="0000FF"/>
            <w:sz w:val="24"/>
            <w:szCs w:val="24"/>
            <w:u w:val="single"/>
            <w:lang w:eastAsia="ru-RU"/>
          </w:rPr>
          <w:t>php</w:t>
        </w:r>
        <w:proofErr w:type="spellEnd"/>
      </w:hyperlink>
    </w:p>
    <w:p w:rsidR="001B053C" w:rsidRPr="001B053C" w:rsidRDefault="001B053C" w:rsidP="001B053C">
      <w:pPr>
        <w:spacing w:after="0" w:line="240" w:lineRule="auto"/>
        <w:jc w:val="both"/>
        <w:rPr>
          <w:rFonts w:ascii="Times New Roman" w:eastAsia="Times New Roman" w:hAnsi="Times New Roman" w:cs="Times New Roman"/>
          <w:sz w:val="24"/>
          <w:szCs w:val="24"/>
          <w:lang w:val="uk-UA" w:eastAsia="ru-RU"/>
        </w:rPr>
      </w:pPr>
      <w:hyperlink r:id="rId13" w:history="1">
        <w:r w:rsidRPr="001B053C">
          <w:rPr>
            <w:rFonts w:ascii="Times New Roman" w:eastAsia="Times New Roman" w:hAnsi="Times New Roman" w:cs="Times New Roman"/>
            <w:color w:val="0000FF"/>
            <w:sz w:val="24"/>
            <w:szCs w:val="24"/>
            <w:u w:val="single"/>
            <w:lang w:eastAsia="ru-RU"/>
          </w:rPr>
          <w:t>http</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ukrmap</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su</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uk</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g</w:t>
        </w:r>
        <w:r w:rsidRPr="001B053C">
          <w:rPr>
            <w:rFonts w:ascii="Times New Roman" w:eastAsia="Times New Roman" w:hAnsi="Times New Roman" w:cs="Times New Roman"/>
            <w:color w:val="0000FF"/>
            <w:sz w:val="24"/>
            <w:szCs w:val="24"/>
            <w:u w:val="single"/>
            <w:lang w:val="uk-UA" w:eastAsia="ru-RU"/>
          </w:rPr>
          <w:t>6</w:t>
        </w:r>
      </w:hyperlink>
    </w:p>
    <w:p w:rsidR="00E95048" w:rsidRPr="001B053C" w:rsidRDefault="001B053C" w:rsidP="001B053C">
      <w:pPr>
        <w:spacing w:after="0" w:line="240" w:lineRule="auto"/>
        <w:rPr>
          <w:rFonts w:ascii="Times New Roman" w:eastAsia="Times New Roman" w:hAnsi="Times New Roman" w:cs="Times New Roman"/>
          <w:sz w:val="24"/>
          <w:szCs w:val="24"/>
          <w:lang w:val="uk-UA" w:eastAsia="ru-RU"/>
        </w:rPr>
      </w:pPr>
      <w:hyperlink r:id="rId14" w:history="1">
        <w:r w:rsidRPr="001B053C">
          <w:rPr>
            <w:rFonts w:ascii="Times New Roman" w:eastAsia="Times New Roman" w:hAnsi="Times New Roman" w:cs="Times New Roman"/>
            <w:color w:val="0000FF"/>
            <w:sz w:val="24"/>
            <w:szCs w:val="24"/>
            <w:u w:val="single"/>
            <w:lang w:eastAsia="ru-RU"/>
          </w:rPr>
          <w:t>http</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shkola</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ua</w:t>
        </w:r>
        <w:r w:rsidRPr="001B053C">
          <w:rPr>
            <w:rFonts w:ascii="Times New Roman" w:eastAsia="Times New Roman" w:hAnsi="Times New Roman" w:cs="Times New Roman"/>
            <w:color w:val="0000FF"/>
            <w:sz w:val="24"/>
            <w:szCs w:val="24"/>
            <w:u w:val="single"/>
            <w:lang w:val="uk-UA" w:eastAsia="ru-RU"/>
          </w:rPr>
          <w:t>/</w:t>
        </w:r>
        <w:r w:rsidRPr="001B053C">
          <w:rPr>
            <w:rFonts w:ascii="Times New Roman" w:eastAsia="Times New Roman" w:hAnsi="Times New Roman" w:cs="Times New Roman"/>
            <w:color w:val="0000FF"/>
            <w:sz w:val="24"/>
            <w:szCs w:val="24"/>
            <w:u w:val="single"/>
            <w:lang w:eastAsia="ru-RU"/>
          </w:rPr>
          <w:t>book</w:t>
        </w:r>
        <w:r w:rsidRPr="001B053C">
          <w:rPr>
            <w:rFonts w:ascii="Times New Roman" w:eastAsia="Times New Roman" w:hAnsi="Times New Roman" w:cs="Times New Roman"/>
            <w:color w:val="0000FF"/>
            <w:sz w:val="24"/>
            <w:szCs w:val="24"/>
            <w:u w:val="single"/>
            <w:lang w:val="uk-UA" w:eastAsia="ru-RU"/>
          </w:rPr>
          <w:t>/</w:t>
        </w:r>
        <w:proofErr w:type="spellStart"/>
        <w:r w:rsidRPr="001B053C">
          <w:rPr>
            <w:rFonts w:ascii="Times New Roman" w:eastAsia="Times New Roman" w:hAnsi="Times New Roman" w:cs="Times New Roman"/>
            <w:color w:val="0000FF"/>
            <w:sz w:val="24"/>
            <w:szCs w:val="24"/>
            <w:u w:val="single"/>
            <w:lang w:eastAsia="ru-RU"/>
          </w:rPr>
          <w:t>read</w:t>
        </w:r>
        <w:proofErr w:type="spellEnd"/>
      </w:hyperlink>
      <w:bookmarkStart w:id="0" w:name="_GoBack"/>
      <w:bookmarkEnd w:id="0"/>
    </w:p>
    <w:sectPr w:rsidR="00E95048" w:rsidRPr="001B053C" w:rsidSect="00C24A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FA"/>
    <w:rsid w:val="001B053C"/>
    <w:rsid w:val="00636033"/>
    <w:rsid w:val="0088719F"/>
    <w:rsid w:val="008F7636"/>
    <w:rsid w:val="009021AB"/>
    <w:rsid w:val="0092538A"/>
    <w:rsid w:val="00C24AFA"/>
    <w:rsid w:val="00E9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5FD9C-34D3-497D-A86A-266BB713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AFA"/>
    <w:rPr>
      <w:color w:val="0563C1" w:themeColor="hyperlink"/>
      <w:u w:val="single"/>
    </w:rPr>
  </w:style>
  <w:style w:type="table" w:styleId="a4">
    <w:name w:val="Table Grid"/>
    <w:basedOn w:val="a1"/>
    <w:uiPriority w:val="39"/>
    <w:rsid w:val="0090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ukrmap.su/uk-g6" TargetMode="External"/><Relationship Id="rId3" Type="http://schemas.openxmlformats.org/officeDocument/2006/relationships/webSettings" Target="webSettings.xml"/><Relationship Id="rId7" Type="http://schemas.openxmlformats.org/officeDocument/2006/relationships/hyperlink" Target="http://school.xvatit.com/index.php?title=%D0%9F%D0%B5%D1%80%D1%96%D0%BE%D0%B4%D0%B8%D0%B7%D0%B0%D1%86%D1%96%D1%8F_%D1%96%D1%81%D1%82%D0%BE%D1%80%D1%96%D1%97_%D0%BB%D1%8E%D0%B4%D1%81%D1%82%D0%B2%D0%B0._%D0%9F%D0%BE%D0%B2%D0%BD%D1%96_%D1%83%D1%80%D0%BE%D0%BA%D0%B8" TargetMode="External"/><Relationship Id="rId12" Type="http://schemas.openxmlformats.org/officeDocument/2006/relationships/hyperlink" Target="http://school.xvatit.com/index.ph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school.xvatit.com/index.php?title=%D0%AD%D0%B2%D0%BE%D0%BB%D1%8E%D1%86%D0%B8%D1%8F_%D0%B7%D0%B5%D0%BC%D0%BD%D0%BE%D0%B9_%D0%BA%D0%BE%D1%80%D1%8B._%D0%94%D1%80%D0%B5%D0%B9%D1%84_%D0%BA%D0%BE%D0%BD%D1%82%D0%B8%D0%BD%D0%B5%D0%BD%D1%82%D0%BE%D0%B2_%D0%B8_%D1%81%D0%BF%D1%80%D0%B5%D0%B4%D0%B8%D0%BD%D0%B3_%D0%BE%D0%BA%D0%B5%D0%B0%D0%BD%D0%B8%D1%87%D0%B5%D1%81%D0%BA%D0%BE%D0%B3%D0%BE_%D0%B4%D0%BD%D0%B0" TargetMode="External"/><Relationship Id="rId9" Type="http://schemas.openxmlformats.org/officeDocument/2006/relationships/image" Target="media/image4.jpeg"/><Relationship Id="rId14" Type="http://schemas.openxmlformats.org/officeDocument/2006/relationships/hyperlink" Target="http://shkola.ua/book/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1</cp:revision>
  <dcterms:created xsi:type="dcterms:W3CDTF">2013-09-13T19:23:00Z</dcterms:created>
  <dcterms:modified xsi:type="dcterms:W3CDTF">2013-09-13T20:39:00Z</dcterms:modified>
</cp:coreProperties>
</file>