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A92" w:rsidRPr="002540C6" w:rsidRDefault="00D51A92" w:rsidP="002540C6">
      <w:pPr>
        <w:pStyle w:val="10"/>
        <w:shd w:val="clear" w:color="auto" w:fill="auto"/>
        <w:spacing w:after="92" w:line="240" w:lineRule="auto"/>
        <w:ind w:right="20"/>
        <w:rPr>
          <w:sz w:val="28"/>
          <w:szCs w:val="28"/>
          <w:lang w:val="uk-UA"/>
        </w:rPr>
      </w:pPr>
      <w:bookmarkStart w:id="0" w:name="bookmark0"/>
      <w:r w:rsidRPr="002540C6">
        <w:rPr>
          <w:sz w:val="28"/>
          <w:szCs w:val="28"/>
          <w:lang w:val="uk-UA"/>
        </w:rPr>
        <w:t xml:space="preserve">25. ЗАХІДНА УКРАЇНА В 1921-1939 </w:t>
      </w:r>
      <w:r w:rsidR="002540C6">
        <w:rPr>
          <w:sz w:val="28"/>
          <w:szCs w:val="28"/>
          <w:lang w:val="uk-UA"/>
        </w:rPr>
        <w:t>рр</w:t>
      </w:r>
      <w:bookmarkStart w:id="1" w:name="_GoBack"/>
      <w:bookmarkEnd w:id="1"/>
      <w:r w:rsidRPr="002540C6">
        <w:rPr>
          <w:sz w:val="28"/>
          <w:szCs w:val="28"/>
          <w:lang w:val="uk-UA"/>
        </w:rPr>
        <w:t>.</w:t>
      </w:r>
      <w:bookmarkEnd w:id="0"/>
    </w:p>
    <w:p w:rsidR="00D51A92" w:rsidRPr="002540C6" w:rsidRDefault="00D51A92" w:rsidP="00A67D7B">
      <w:pPr>
        <w:pStyle w:val="20"/>
        <w:shd w:val="clear" w:color="auto" w:fill="auto"/>
        <w:spacing w:before="0" w:line="240" w:lineRule="auto"/>
        <w:ind w:firstLine="460"/>
        <w:rPr>
          <w:sz w:val="24"/>
          <w:szCs w:val="24"/>
          <w:lang w:val="uk-UA"/>
        </w:rPr>
      </w:pPr>
      <w:r w:rsidRPr="002540C6">
        <w:rPr>
          <w:rStyle w:val="21"/>
          <w:color w:val="auto"/>
          <w:sz w:val="24"/>
          <w:szCs w:val="24"/>
          <w:u w:val="single"/>
        </w:rPr>
        <w:t>Причини поділу українських земель між різними державами на початку 20-х рр. та його наслідки для суспільства.</w:t>
      </w:r>
      <w:r w:rsidRPr="002540C6">
        <w:rPr>
          <w:rStyle w:val="21"/>
          <w:color w:val="auto"/>
          <w:sz w:val="24"/>
          <w:szCs w:val="24"/>
        </w:rPr>
        <w:t xml:space="preserve"> </w:t>
      </w:r>
      <w:r w:rsidRPr="002540C6">
        <w:rPr>
          <w:sz w:val="24"/>
          <w:szCs w:val="24"/>
          <w:lang w:val="uk-UA"/>
        </w:rPr>
        <w:t>У результаті подій 1914-1920 рр. західноукраїнські землі потрапили під владу іноземних дер</w:t>
      </w:r>
      <w:r w:rsidRPr="002540C6">
        <w:rPr>
          <w:sz w:val="24"/>
          <w:szCs w:val="24"/>
          <w:lang w:val="uk-UA"/>
        </w:rPr>
        <w:softHyphen/>
        <w:t xml:space="preserve">жав: Західна Волинь, Галичина, Холмщина, Підляшшя </w:t>
      </w:r>
      <w:r w:rsidR="00184BB1" w:rsidRPr="002540C6">
        <w:rPr>
          <w:sz w:val="24"/>
          <w:szCs w:val="24"/>
          <w:lang w:val="uk-UA"/>
        </w:rPr>
        <w:t>-</w:t>
      </w:r>
      <w:r w:rsidRPr="002540C6">
        <w:rPr>
          <w:sz w:val="24"/>
          <w:szCs w:val="24"/>
          <w:lang w:val="uk-UA"/>
        </w:rPr>
        <w:t xml:space="preserve"> Польщі, Буковина, Північна і Південна Бессарабія </w:t>
      </w:r>
      <w:r w:rsidR="00184BB1" w:rsidRPr="002540C6">
        <w:rPr>
          <w:sz w:val="24"/>
          <w:szCs w:val="24"/>
          <w:lang w:val="uk-UA"/>
        </w:rPr>
        <w:t>-</w:t>
      </w:r>
      <w:r w:rsidRPr="002540C6">
        <w:rPr>
          <w:sz w:val="24"/>
          <w:szCs w:val="24"/>
          <w:lang w:val="uk-UA"/>
        </w:rPr>
        <w:t xml:space="preserve"> Румунії, Закарпаття </w:t>
      </w:r>
      <w:r w:rsidR="00184BB1" w:rsidRPr="002540C6">
        <w:rPr>
          <w:sz w:val="24"/>
          <w:szCs w:val="24"/>
          <w:lang w:val="uk-UA"/>
        </w:rPr>
        <w:t>-</w:t>
      </w:r>
      <w:r w:rsidRPr="002540C6">
        <w:rPr>
          <w:sz w:val="24"/>
          <w:szCs w:val="24"/>
          <w:lang w:val="uk-UA"/>
        </w:rPr>
        <w:t xml:space="preserve"> </w:t>
      </w:r>
      <w:proofErr w:type="spellStart"/>
      <w:r w:rsidRPr="002540C6">
        <w:rPr>
          <w:sz w:val="24"/>
          <w:szCs w:val="24"/>
          <w:lang w:val="uk-UA"/>
        </w:rPr>
        <w:t>Чехо</w:t>
      </w:r>
      <w:proofErr w:type="spellEnd"/>
      <w:r w:rsidRPr="002540C6">
        <w:rPr>
          <w:sz w:val="24"/>
          <w:szCs w:val="24"/>
          <w:lang w:val="uk-UA"/>
        </w:rPr>
        <w:t>-Словаччини. Про це було відзначено у різних міжнародних договорах (Сен</w:t>
      </w:r>
      <w:r w:rsidR="00184BB1" w:rsidRPr="002540C6">
        <w:rPr>
          <w:sz w:val="24"/>
          <w:szCs w:val="24"/>
          <w:lang w:val="uk-UA"/>
        </w:rPr>
        <w:t xml:space="preserve"> </w:t>
      </w:r>
      <w:r w:rsidRPr="002540C6">
        <w:rPr>
          <w:sz w:val="24"/>
          <w:szCs w:val="24"/>
          <w:lang w:val="uk-UA"/>
        </w:rPr>
        <w:t xml:space="preserve">- </w:t>
      </w:r>
      <w:proofErr w:type="spellStart"/>
      <w:r w:rsidRPr="002540C6">
        <w:rPr>
          <w:sz w:val="24"/>
          <w:szCs w:val="24"/>
          <w:lang w:val="uk-UA"/>
        </w:rPr>
        <w:t>Жерменському</w:t>
      </w:r>
      <w:proofErr w:type="spellEnd"/>
      <w:r w:rsidRPr="002540C6">
        <w:rPr>
          <w:sz w:val="24"/>
          <w:szCs w:val="24"/>
          <w:lang w:val="uk-UA"/>
        </w:rPr>
        <w:t xml:space="preserve">, 1919 р., </w:t>
      </w:r>
      <w:proofErr w:type="spellStart"/>
      <w:r w:rsidRPr="002540C6">
        <w:rPr>
          <w:sz w:val="24"/>
          <w:szCs w:val="24"/>
          <w:lang w:val="uk-UA"/>
        </w:rPr>
        <w:t>Тріанонському</w:t>
      </w:r>
      <w:proofErr w:type="spellEnd"/>
      <w:r w:rsidRPr="002540C6">
        <w:rPr>
          <w:sz w:val="24"/>
          <w:szCs w:val="24"/>
          <w:lang w:val="uk-UA"/>
        </w:rPr>
        <w:t xml:space="preserve">, 1920 р., Ризькому, 1921 р., </w:t>
      </w:r>
      <w:r w:rsidRPr="002540C6">
        <w:rPr>
          <w:rStyle w:val="21"/>
          <w:color w:val="auto"/>
          <w:sz w:val="24"/>
          <w:szCs w:val="24"/>
        </w:rPr>
        <w:t xml:space="preserve">Бессарабському протоколі, 1920 р.). </w:t>
      </w:r>
      <w:r w:rsidRPr="002540C6">
        <w:rPr>
          <w:sz w:val="24"/>
          <w:szCs w:val="24"/>
          <w:lang w:val="uk-UA"/>
        </w:rPr>
        <w:t>Най</w:t>
      </w:r>
      <w:r w:rsidRPr="002540C6">
        <w:rPr>
          <w:sz w:val="24"/>
          <w:szCs w:val="24"/>
          <w:lang w:val="uk-UA"/>
        </w:rPr>
        <w:softHyphen/>
        <w:t xml:space="preserve">довше був неясним статус Галичини, але в </w:t>
      </w:r>
      <w:r w:rsidRPr="002540C6">
        <w:rPr>
          <w:rStyle w:val="21"/>
          <w:color w:val="auto"/>
          <w:sz w:val="24"/>
          <w:szCs w:val="24"/>
        </w:rPr>
        <w:t xml:space="preserve">1923 р. Рада послів великих держав визнала </w:t>
      </w:r>
      <w:r w:rsidRPr="002540C6">
        <w:rPr>
          <w:sz w:val="24"/>
          <w:szCs w:val="24"/>
          <w:lang w:val="uk-UA"/>
        </w:rPr>
        <w:t xml:space="preserve">її </w:t>
      </w:r>
      <w:r w:rsidRPr="002540C6">
        <w:rPr>
          <w:rStyle w:val="21"/>
          <w:color w:val="auto"/>
          <w:sz w:val="24"/>
          <w:szCs w:val="24"/>
        </w:rPr>
        <w:t xml:space="preserve">частиною Польщі. </w:t>
      </w:r>
      <w:r w:rsidRPr="002540C6">
        <w:rPr>
          <w:sz w:val="24"/>
          <w:szCs w:val="24"/>
          <w:lang w:val="uk-UA"/>
        </w:rPr>
        <w:t>Усі три країни проводили політику соціально-економічного та національного гноблення.</w:t>
      </w:r>
    </w:p>
    <w:p w:rsidR="00D51A92" w:rsidRPr="002540C6" w:rsidRDefault="00D51A92" w:rsidP="00184BB1">
      <w:pPr>
        <w:pStyle w:val="30"/>
        <w:shd w:val="clear" w:color="auto" w:fill="auto"/>
        <w:spacing w:line="240" w:lineRule="auto"/>
        <w:ind w:firstLine="0"/>
        <w:rPr>
          <w:sz w:val="24"/>
          <w:szCs w:val="24"/>
          <w:lang w:val="uk-UA"/>
        </w:rPr>
      </w:pPr>
      <w:r w:rsidRPr="002540C6">
        <w:rPr>
          <w:sz w:val="24"/>
          <w:szCs w:val="24"/>
          <w:lang w:val="uk-UA"/>
        </w:rPr>
        <w:t>Економіка українських земель:</w:t>
      </w:r>
    </w:p>
    <w:p w:rsidR="00D51A92" w:rsidRPr="002540C6" w:rsidRDefault="00D51A92" w:rsidP="00184BB1">
      <w:pPr>
        <w:pStyle w:val="20"/>
        <w:numPr>
          <w:ilvl w:val="0"/>
          <w:numId w:val="2"/>
        </w:numPr>
        <w:shd w:val="clear" w:color="auto" w:fill="auto"/>
        <w:tabs>
          <w:tab w:val="left" w:pos="819"/>
        </w:tabs>
        <w:spacing w:before="0" w:line="240" w:lineRule="auto"/>
        <w:rPr>
          <w:sz w:val="24"/>
          <w:szCs w:val="24"/>
          <w:lang w:val="uk-UA"/>
        </w:rPr>
      </w:pPr>
      <w:r w:rsidRPr="002540C6">
        <w:rPr>
          <w:sz w:val="24"/>
          <w:szCs w:val="24"/>
          <w:lang w:val="uk-UA"/>
        </w:rPr>
        <w:t>мала колоніальний характер, перевага аграрного сектору;</w:t>
      </w:r>
    </w:p>
    <w:p w:rsidR="00D51A92" w:rsidRPr="002540C6" w:rsidRDefault="00D51A92" w:rsidP="00184BB1">
      <w:pPr>
        <w:pStyle w:val="20"/>
        <w:numPr>
          <w:ilvl w:val="0"/>
          <w:numId w:val="2"/>
        </w:numPr>
        <w:shd w:val="clear" w:color="auto" w:fill="auto"/>
        <w:tabs>
          <w:tab w:val="left" w:pos="819"/>
        </w:tabs>
        <w:spacing w:before="0" w:line="240" w:lineRule="auto"/>
        <w:rPr>
          <w:sz w:val="24"/>
          <w:szCs w:val="24"/>
          <w:lang w:val="uk-UA"/>
        </w:rPr>
      </w:pPr>
      <w:r w:rsidRPr="002540C6">
        <w:rPr>
          <w:sz w:val="24"/>
          <w:szCs w:val="24"/>
          <w:lang w:val="uk-UA"/>
        </w:rPr>
        <w:t>екстенсивний характер сільського господарства, розвиток кооперативного руху;</w:t>
      </w:r>
    </w:p>
    <w:p w:rsidR="00D51A92" w:rsidRPr="002540C6" w:rsidRDefault="00D51A92" w:rsidP="00184BB1">
      <w:pPr>
        <w:pStyle w:val="20"/>
        <w:numPr>
          <w:ilvl w:val="0"/>
          <w:numId w:val="2"/>
        </w:numPr>
        <w:shd w:val="clear" w:color="auto" w:fill="auto"/>
        <w:tabs>
          <w:tab w:val="left" w:pos="819"/>
        </w:tabs>
        <w:spacing w:before="0" w:line="240" w:lineRule="auto"/>
        <w:rPr>
          <w:sz w:val="24"/>
          <w:szCs w:val="24"/>
          <w:lang w:val="uk-UA"/>
        </w:rPr>
      </w:pPr>
      <w:r w:rsidRPr="002540C6">
        <w:rPr>
          <w:sz w:val="24"/>
          <w:szCs w:val="24"/>
          <w:lang w:val="uk-UA"/>
        </w:rPr>
        <w:t>насл</w:t>
      </w:r>
      <w:r w:rsidR="00184BB1" w:rsidRPr="002540C6">
        <w:rPr>
          <w:sz w:val="24"/>
          <w:szCs w:val="24"/>
          <w:lang w:val="uk-UA"/>
        </w:rPr>
        <w:t>ідком безземелля, малоземелля і б</w:t>
      </w:r>
      <w:r w:rsidRPr="002540C6">
        <w:rPr>
          <w:sz w:val="24"/>
          <w:szCs w:val="24"/>
          <w:lang w:val="uk-UA"/>
        </w:rPr>
        <w:t>езробіття є міграція й еміграція українського населення за океан.</w:t>
      </w:r>
    </w:p>
    <w:p w:rsidR="00D51A92" w:rsidRPr="002540C6" w:rsidRDefault="00D51A92" w:rsidP="00184BB1">
      <w:pPr>
        <w:pStyle w:val="30"/>
        <w:shd w:val="clear" w:color="auto" w:fill="auto"/>
        <w:spacing w:line="240" w:lineRule="auto"/>
        <w:ind w:firstLine="0"/>
        <w:rPr>
          <w:sz w:val="24"/>
          <w:szCs w:val="24"/>
          <w:lang w:val="uk-UA"/>
        </w:rPr>
      </w:pPr>
      <w:r w:rsidRPr="002540C6">
        <w:rPr>
          <w:sz w:val="24"/>
          <w:szCs w:val="24"/>
          <w:lang w:val="uk-UA"/>
        </w:rPr>
        <w:t>Стан життя населення, освіти та культури:</w:t>
      </w:r>
    </w:p>
    <w:p w:rsidR="00D51A92" w:rsidRPr="002540C6" w:rsidRDefault="00D51A92" w:rsidP="008A3362">
      <w:pPr>
        <w:pStyle w:val="20"/>
        <w:numPr>
          <w:ilvl w:val="0"/>
          <w:numId w:val="3"/>
        </w:numPr>
        <w:shd w:val="clear" w:color="auto" w:fill="auto"/>
        <w:tabs>
          <w:tab w:val="left" w:pos="819"/>
        </w:tabs>
        <w:spacing w:before="0" w:line="240" w:lineRule="auto"/>
        <w:rPr>
          <w:sz w:val="24"/>
          <w:szCs w:val="24"/>
          <w:lang w:val="uk-UA"/>
        </w:rPr>
      </w:pPr>
      <w:r w:rsidRPr="002540C6">
        <w:rPr>
          <w:sz w:val="24"/>
          <w:szCs w:val="24"/>
          <w:lang w:val="uk-UA"/>
        </w:rPr>
        <w:t xml:space="preserve">існування </w:t>
      </w:r>
      <w:proofErr w:type="spellStart"/>
      <w:r w:rsidRPr="002540C6">
        <w:rPr>
          <w:sz w:val="24"/>
          <w:szCs w:val="24"/>
          <w:lang w:val="uk-UA"/>
        </w:rPr>
        <w:t>мовних</w:t>
      </w:r>
      <w:proofErr w:type="spellEnd"/>
      <w:r w:rsidRPr="002540C6">
        <w:rPr>
          <w:sz w:val="24"/>
          <w:szCs w:val="24"/>
          <w:lang w:val="uk-UA"/>
        </w:rPr>
        <w:t xml:space="preserve"> обмежень в освіті та культурі, закриття українських шкіл (закриті всі на Буковині, багато на Волині, у Галичині чимало перетворені на утраквістичні, на Закарпатті відкриті нові, але зго</w:t>
      </w:r>
      <w:r w:rsidRPr="002540C6">
        <w:rPr>
          <w:sz w:val="24"/>
          <w:szCs w:val="24"/>
          <w:lang w:val="uk-UA"/>
        </w:rPr>
        <w:softHyphen/>
        <w:t>дом обмеження);</w:t>
      </w:r>
    </w:p>
    <w:p w:rsidR="00D51A92" w:rsidRPr="002540C6" w:rsidRDefault="00D51A92" w:rsidP="008A3362">
      <w:pPr>
        <w:pStyle w:val="20"/>
        <w:numPr>
          <w:ilvl w:val="0"/>
          <w:numId w:val="3"/>
        </w:numPr>
        <w:shd w:val="clear" w:color="auto" w:fill="auto"/>
        <w:tabs>
          <w:tab w:val="left" w:pos="819"/>
        </w:tabs>
        <w:spacing w:before="0" w:line="240" w:lineRule="auto"/>
        <w:rPr>
          <w:sz w:val="24"/>
          <w:szCs w:val="24"/>
          <w:lang w:val="uk-UA"/>
        </w:rPr>
      </w:pPr>
      <w:r w:rsidRPr="002540C6">
        <w:rPr>
          <w:sz w:val="24"/>
          <w:szCs w:val="24"/>
          <w:lang w:val="uk-UA"/>
        </w:rPr>
        <w:t xml:space="preserve">національне гноблення українців (найменше — у </w:t>
      </w:r>
      <w:proofErr w:type="spellStart"/>
      <w:r w:rsidRPr="002540C6">
        <w:rPr>
          <w:sz w:val="24"/>
          <w:szCs w:val="24"/>
          <w:lang w:val="uk-UA"/>
        </w:rPr>
        <w:t>Чехо</w:t>
      </w:r>
      <w:proofErr w:type="spellEnd"/>
      <w:r w:rsidRPr="002540C6">
        <w:rPr>
          <w:sz w:val="24"/>
          <w:szCs w:val="24"/>
          <w:lang w:val="uk-UA"/>
        </w:rPr>
        <w:t>-Словаччині, найбільше — в Румунії);</w:t>
      </w:r>
    </w:p>
    <w:p w:rsidR="00D51A92" w:rsidRPr="002540C6" w:rsidRDefault="00D51A92" w:rsidP="008A3362">
      <w:pPr>
        <w:pStyle w:val="20"/>
        <w:numPr>
          <w:ilvl w:val="0"/>
          <w:numId w:val="3"/>
        </w:numPr>
        <w:shd w:val="clear" w:color="auto" w:fill="auto"/>
        <w:tabs>
          <w:tab w:val="left" w:pos="819"/>
        </w:tabs>
        <w:spacing w:before="0" w:line="240" w:lineRule="auto"/>
        <w:rPr>
          <w:sz w:val="24"/>
          <w:szCs w:val="24"/>
          <w:lang w:val="uk-UA"/>
        </w:rPr>
      </w:pPr>
      <w:r w:rsidRPr="002540C6">
        <w:rPr>
          <w:sz w:val="24"/>
          <w:szCs w:val="24"/>
          <w:lang w:val="uk-UA"/>
        </w:rPr>
        <w:t>заборона українцям обіймати адміністративні посади в державних установах, офіцерські пости у війську;</w:t>
      </w:r>
    </w:p>
    <w:p w:rsidR="00D51A92" w:rsidRPr="002540C6" w:rsidRDefault="00D51A92" w:rsidP="008A3362">
      <w:pPr>
        <w:pStyle w:val="20"/>
        <w:numPr>
          <w:ilvl w:val="0"/>
          <w:numId w:val="3"/>
        </w:numPr>
        <w:shd w:val="clear" w:color="auto" w:fill="auto"/>
        <w:tabs>
          <w:tab w:val="left" w:pos="819"/>
        </w:tabs>
        <w:spacing w:before="0" w:line="240" w:lineRule="auto"/>
        <w:rPr>
          <w:sz w:val="24"/>
          <w:szCs w:val="24"/>
          <w:lang w:val="uk-UA"/>
        </w:rPr>
      </w:pPr>
      <w:r w:rsidRPr="002540C6">
        <w:rPr>
          <w:sz w:val="24"/>
          <w:szCs w:val="24"/>
          <w:lang w:val="uk-UA"/>
        </w:rPr>
        <w:t>злиденне існування значної частини західноукраїнського населення;</w:t>
      </w:r>
    </w:p>
    <w:p w:rsidR="00D51A92" w:rsidRPr="002540C6" w:rsidRDefault="00D51A92" w:rsidP="008A3362">
      <w:pPr>
        <w:pStyle w:val="20"/>
        <w:numPr>
          <w:ilvl w:val="0"/>
          <w:numId w:val="3"/>
        </w:numPr>
        <w:shd w:val="clear" w:color="auto" w:fill="auto"/>
        <w:tabs>
          <w:tab w:val="left" w:pos="819"/>
        </w:tabs>
        <w:spacing w:before="0" w:line="240" w:lineRule="auto"/>
        <w:rPr>
          <w:sz w:val="24"/>
          <w:szCs w:val="24"/>
          <w:lang w:val="uk-UA"/>
        </w:rPr>
      </w:pPr>
      <w:r w:rsidRPr="002540C6">
        <w:rPr>
          <w:sz w:val="24"/>
          <w:szCs w:val="24"/>
          <w:lang w:val="uk-UA"/>
        </w:rPr>
        <w:t>обмеження політичних прав українців, особливо на землях у складі Румунії;</w:t>
      </w:r>
    </w:p>
    <w:p w:rsidR="00D51A92" w:rsidRPr="002540C6" w:rsidRDefault="00D51A92" w:rsidP="008A3362">
      <w:pPr>
        <w:pStyle w:val="20"/>
        <w:numPr>
          <w:ilvl w:val="0"/>
          <w:numId w:val="3"/>
        </w:numPr>
        <w:shd w:val="clear" w:color="auto" w:fill="auto"/>
        <w:tabs>
          <w:tab w:val="left" w:pos="819"/>
        </w:tabs>
        <w:spacing w:before="0" w:line="240" w:lineRule="auto"/>
        <w:rPr>
          <w:sz w:val="24"/>
          <w:szCs w:val="24"/>
          <w:lang w:val="uk-UA"/>
        </w:rPr>
      </w:pPr>
      <w:r w:rsidRPr="002540C6">
        <w:rPr>
          <w:sz w:val="24"/>
          <w:szCs w:val="24"/>
          <w:lang w:val="uk-UA"/>
        </w:rPr>
        <w:t>спрямованість політики держав на асиміляцію (денаціоналізацію) українського населення.</w:t>
      </w:r>
    </w:p>
    <w:p w:rsidR="00D51A92" w:rsidRPr="002540C6" w:rsidRDefault="00D51A92" w:rsidP="008A3362">
      <w:pPr>
        <w:pStyle w:val="30"/>
        <w:shd w:val="clear" w:color="auto" w:fill="auto"/>
        <w:spacing w:line="240" w:lineRule="auto"/>
        <w:ind w:firstLine="0"/>
        <w:rPr>
          <w:sz w:val="24"/>
          <w:szCs w:val="24"/>
          <w:lang w:val="uk-UA"/>
        </w:rPr>
      </w:pPr>
      <w:r w:rsidRPr="002540C6">
        <w:rPr>
          <w:sz w:val="24"/>
          <w:szCs w:val="24"/>
          <w:lang w:val="uk-UA"/>
        </w:rPr>
        <w:t>Вплив міжнародної ситуації 1920-1930-х рр. на становище західноукраїнських земель:</w:t>
      </w:r>
    </w:p>
    <w:p w:rsidR="00D51A92" w:rsidRPr="002540C6" w:rsidRDefault="00D51A92" w:rsidP="008A3362">
      <w:pPr>
        <w:pStyle w:val="20"/>
        <w:numPr>
          <w:ilvl w:val="0"/>
          <w:numId w:val="4"/>
        </w:numPr>
        <w:shd w:val="clear" w:color="auto" w:fill="auto"/>
        <w:tabs>
          <w:tab w:val="left" w:pos="819"/>
        </w:tabs>
        <w:spacing w:before="0" w:line="240" w:lineRule="auto"/>
        <w:rPr>
          <w:sz w:val="24"/>
          <w:szCs w:val="24"/>
          <w:lang w:val="uk-UA"/>
        </w:rPr>
      </w:pPr>
      <w:r w:rsidRPr="002540C6">
        <w:rPr>
          <w:sz w:val="24"/>
          <w:szCs w:val="24"/>
          <w:lang w:val="uk-UA"/>
        </w:rPr>
        <w:t xml:space="preserve">до рішення ради послів Антанти 1923 р. </w:t>
      </w:r>
      <w:r w:rsidR="008A3362" w:rsidRPr="002540C6">
        <w:rPr>
          <w:sz w:val="24"/>
          <w:szCs w:val="24"/>
          <w:lang w:val="uk-UA"/>
        </w:rPr>
        <w:t>-</w:t>
      </w:r>
      <w:r w:rsidRPr="002540C6">
        <w:rPr>
          <w:sz w:val="24"/>
          <w:szCs w:val="24"/>
          <w:lang w:val="uk-UA"/>
        </w:rPr>
        <w:t xml:space="preserve"> прагнення Польщі здобути юридичні права на Галичину;</w:t>
      </w:r>
    </w:p>
    <w:p w:rsidR="00D51A92" w:rsidRPr="002540C6" w:rsidRDefault="00D51A92" w:rsidP="008A3362">
      <w:pPr>
        <w:pStyle w:val="20"/>
        <w:numPr>
          <w:ilvl w:val="0"/>
          <w:numId w:val="4"/>
        </w:numPr>
        <w:shd w:val="clear" w:color="auto" w:fill="auto"/>
        <w:tabs>
          <w:tab w:val="left" w:pos="819"/>
        </w:tabs>
        <w:spacing w:before="0" w:line="240" w:lineRule="auto"/>
        <w:rPr>
          <w:sz w:val="24"/>
          <w:szCs w:val="24"/>
          <w:lang w:val="uk-UA"/>
        </w:rPr>
      </w:pPr>
      <w:r w:rsidRPr="002540C6">
        <w:rPr>
          <w:sz w:val="24"/>
          <w:szCs w:val="24"/>
          <w:lang w:val="uk-UA"/>
        </w:rPr>
        <w:t xml:space="preserve">після легітимізації прав 1923 р. </w:t>
      </w:r>
      <w:r w:rsidR="008A3362" w:rsidRPr="002540C6">
        <w:rPr>
          <w:sz w:val="24"/>
          <w:szCs w:val="24"/>
          <w:lang w:val="uk-UA"/>
        </w:rPr>
        <w:t>-</w:t>
      </w:r>
      <w:r w:rsidRPr="002540C6">
        <w:rPr>
          <w:sz w:val="24"/>
          <w:szCs w:val="24"/>
          <w:lang w:val="uk-UA"/>
        </w:rPr>
        <w:t xml:space="preserve"> явне бажання якнайшвидше асимілювати українців Волині й Галичини;</w:t>
      </w:r>
    </w:p>
    <w:p w:rsidR="00D51A92" w:rsidRPr="002540C6" w:rsidRDefault="00D51A92" w:rsidP="008A3362">
      <w:pPr>
        <w:pStyle w:val="20"/>
        <w:numPr>
          <w:ilvl w:val="0"/>
          <w:numId w:val="4"/>
        </w:numPr>
        <w:shd w:val="clear" w:color="auto" w:fill="auto"/>
        <w:tabs>
          <w:tab w:val="left" w:pos="819"/>
        </w:tabs>
        <w:spacing w:before="0" w:line="240" w:lineRule="auto"/>
        <w:rPr>
          <w:sz w:val="24"/>
          <w:szCs w:val="24"/>
          <w:lang w:val="uk-UA"/>
        </w:rPr>
      </w:pPr>
      <w:r w:rsidRPr="002540C6">
        <w:rPr>
          <w:sz w:val="24"/>
          <w:szCs w:val="24"/>
          <w:lang w:val="uk-UA"/>
        </w:rPr>
        <w:t xml:space="preserve">після перевороту Ю. </w:t>
      </w:r>
      <w:proofErr w:type="spellStart"/>
      <w:r w:rsidR="008A3362" w:rsidRPr="002540C6">
        <w:rPr>
          <w:sz w:val="24"/>
          <w:szCs w:val="24"/>
          <w:lang w:val="uk-UA"/>
        </w:rPr>
        <w:t>Піл</w:t>
      </w:r>
      <w:r w:rsidRPr="002540C6">
        <w:rPr>
          <w:sz w:val="24"/>
          <w:szCs w:val="24"/>
          <w:lang w:val="uk-UA"/>
        </w:rPr>
        <w:t>судського</w:t>
      </w:r>
      <w:proofErr w:type="spellEnd"/>
      <w:r w:rsidRPr="002540C6">
        <w:rPr>
          <w:sz w:val="24"/>
          <w:szCs w:val="24"/>
          <w:lang w:val="uk-UA"/>
        </w:rPr>
        <w:t xml:space="preserve"> 1926 р. </w:t>
      </w:r>
      <w:r w:rsidR="008A3362" w:rsidRPr="002540C6">
        <w:rPr>
          <w:sz w:val="24"/>
          <w:szCs w:val="24"/>
          <w:lang w:val="uk-UA"/>
        </w:rPr>
        <w:t>-</w:t>
      </w:r>
      <w:r w:rsidRPr="002540C6">
        <w:rPr>
          <w:sz w:val="24"/>
          <w:szCs w:val="24"/>
          <w:lang w:val="uk-UA"/>
        </w:rPr>
        <w:t xml:space="preserve"> прагнення стабілізувати становище, політика федералізації;</w:t>
      </w:r>
    </w:p>
    <w:p w:rsidR="00D51A92" w:rsidRPr="002540C6" w:rsidRDefault="00D51A92" w:rsidP="008A3362">
      <w:pPr>
        <w:pStyle w:val="20"/>
        <w:numPr>
          <w:ilvl w:val="0"/>
          <w:numId w:val="4"/>
        </w:numPr>
        <w:shd w:val="clear" w:color="auto" w:fill="auto"/>
        <w:tabs>
          <w:tab w:val="left" w:pos="819"/>
        </w:tabs>
        <w:spacing w:before="0" w:line="240" w:lineRule="auto"/>
        <w:rPr>
          <w:sz w:val="24"/>
          <w:szCs w:val="24"/>
          <w:lang w:val="uk-UA"/>
        </w:rPr>
      </w:pPr>
      <w:r w:rsidRPr="002540C6">
        <w:rPr>
          <w:sz w:val="24"/>
          <w:szCs w:val="24"/>
          <w:lang w:val="uk-UA"/>
        </w:rPr>
        <w:t xml:space="preserve">1918-1928 рр. </w:t>
      </w:r>
      <w:r w:rsidR="008A3362" w:rsidRPr="002540C6">
        <w:rPr>
          <w:sz w:val="24"/>
          <w:szCs w:val="24"/>
          <w:lang w:val="uk-UA"/>
        </w:rPr>
        <w:t>-</w:t>
      </w:r>
      <w:r w:rsidRPr="002540C6">
        <w:rPr>
          <w:sz w:val="24"/>
          <w:szCs w:val="24"/>
          <w:lang w:val="uk-UA"/>
        </w:rPr>
        <w:t xml:space="preserve"> утвердження румунської влади, заборона всього українського;</w:t>
      </w:r>
    </w:p>
    <w:p w:rsidR="00D51A92" w:rsidRPr="002540C6" w:rsidRDefault="00D51A92" w:rsidP="008A3362">
      <w:pPr>
        <w:pStyle w:val="20"/>
        <w:numPr>
          <w:ilvl w:val="0"/>
          <w:numId w:val="4"/>
        </w:numPr>
        <w:shd w:val="clear" w:color="auto" w:fill="auto"/>
        <w:tabs>
          <w:tab w:val="left" w:pos="819"/>
        </w:tabs>
        <w:spacing w:before="0" w:line="240" w:lineRule="auto"/>
        <w:rPr>
          <w:sz w:val="24"/>
          <w:szCs w:val="24"/>
          <w:lang w:val="uk-UA"/>
        </w:rPr>
      </w:pPr>
      <w:r w:rsidRPr="002540C6">
        <w:rPr>
          <w:sz w:val="24"/>
          <w:szCs w:val="24"/>
          <w:lang w:val="uk-UA"/>
        </w:rPr>
        <w:t xml:space="preserve">1928-1938 рр. </w:t>
      </w:r>
      <w:r w:rsidR="008A3362" w:rsidRPr="002540C6">
        <w:rPr>
          <w:sz w:val="24"/>
          <w:szCs w:val="24"/>
          <w:lang w:val="uk-UA"/>
        </w:rPr>
        <w:t>-</w:t>
      </w:r>
      <w:r w:rsidRPr="002540C6">
        <w:rPr>
          <w:sz w:val="24"/>
          <w:szCs w:val="24"/>
          <w:lang w:val="uk-UA"/>
        </w:rPr>
        <w:t xml:space="preserve"> пом’якшення румунського режиму, деякі поступки українцям;</w:t>
      </w:r>
    </w:p>
    <w:p w:rsidR="00D51A92" w:rsidRPr="002540C6" w:rsidRDefault="00D51A92" w:rsidP="008A3362">
      <w:pPr>
        <w:pStyle w:val="20"/>
        <w:numPr>
          <w:ilvl w:val="0"/>
          <w:numId w:val="4"/>
        </w:numPr>
        <w:shd w:val="clear" w:color="auto" w:fill="auto"/>
        <w:tabs>
          <w:tab w:val="left" w:pos="819"/>
        </w:tabs>
        <w:spacing w:before="0" w:line="240" w:lineRule="auto"/>
        <w:rPr>
          <w:sz w:val="24"/>
          <w:szCs w:val="24"/>
          <w:lang w:val="uk-UA"/>
        </w:rPr>
      </w:pPr>
      <w:r w:rsidRPr="002540C6">
        <w:rPr>
          <w:sz w:val="24"/>
          <w:szCs w:val="24"/>
          <w:lang w:val="uk-UA"/>
        </w:rPr>
        <w:t xml:space="preserve">1938-1940 рр. </w:t>
      </w:r>
      <w:r w:rsidR="008A3362" w:rsidRPr="002540C6">
        <w:rPr>
          <w:sz w:val="24"/>
          <w:szCs w:val="24"/>
          <w:lang w:val="uk-UA"/>
        </w:rPr>
        <w:t>-</w:t>
      </w:r>
      <w:r w:rsidRPr="002540C6">
        <w:rPr>
          <w:sz w:val="24"/>
          <w:szCs w:val="24"/>
          <w:lang w:val="uk-UA"/>
        </w:rPr>
        <w:t xml:space="preserve"> встановлення диктатури короля Кароля II, заборона всіх політичних партій;</w:t>
      </w:r>
    </w:p>
    <w:p w:rsidR="00D51A92" w:rsidRPr="002540C6" w:rsidRDefault="00D51A92" w:rsidP="008A3362">
      <w:pPr>
        <w:pStyle w:val="20"/>
        <w:numPr>
          <w:ilvl w:val="0"/>
          <w:numId w:val="4"/>
        </w:numPr>
        <w:shd w:val="clear" w:color="auto" w:fill="auto"/>
        <w:tabs>
          <w:tab w:val="left" w:pos="819"/>
        </w:tabs>
        <w:spacing w:before="0" w:line="240" w:lineRule="auto"/>
        <w:rPr>
          <w:sz w:val="24"/>
          <w:szCs w:val="24"/>
          <w:lang w:val="uk-UA"/>
        </w:rPr>
      </w:pPr>
      <w:r w:rsidRPr="002540C6">
        <w:rPr>
          <w:sz w:val="24"/>
          <w:szCs w:val="24"/>
          <w:lang w:val="uk-UA"/>
        </w:rPr>
        <w:t xml:space="preserve">до 1938 р. </w:t>
      </w:r>
      <w:r w:rsidR="008A3362" w:rsidRPr="002540C6">
        <w:rPr>
          <w:sz w:val="24"/>
          <w:szCs w:val="24"/>
          <w:lang w:val="uk-UA"/>
        </w:rPr>
        <w:t>-</w:t>
      </w:r>
      <w:r w:rsidRPr="002540C6">
        <w:rPr>
          <w:sz w:val="24"/>
          <w:szCs w:val="24"/>
          <w:lang w:val="uk-UA"/>
        </w:rPr>
        <w:t xml:space="preserve"> відсутність обіцяної автономії Закарпаття, дозвіл українцям займати державні посади;</w:t>
      </w:r>
    </w:p>
    <w:p w:rsidR="00D51A92" w:rsidRPr="002540C6" w:rsidRDefault="00D51A92" w:rsidP="008A3362">
      <w:pPr>
        <w:pStyle w:val="20"/>
        <w:numPr>
          <w:ilvl w:val="0"/>
          <w:numId w:val="4"/>
        </w:numPr>
        <w:shd w:val="clear" w:color="auto" w:fill="auto"/>
        <w:tabs>
          <w:tab w:val="left" w:pos="819"/>
        </w:tabs>
        <w:spacing w:before="0" w:line="240" w:lineRule="auto"/>
        <w:rPr>
          <w:sz w:val="24"/>
          <w:szCs w:val="24"/>
          <w:lang w:val="uk-UA"/>
        </w:rPr>
      </w:pPr>
      <w:r w:rsidRPr="002540C6">
        <w:rPr>
          <w:sz w:val="24"/>
          <w:szCs w:val="24"/>
          <w:lang w:val="uk-UA"/>
        </w:rPr>
        <w:t>надання Закарпаттю автономії у зв’язку з Мюнхенською угодою 1938 р.;</w:t>
      </w:r>
    </w:p>
    <w:p w:rsidR="00D51A92" w:rsidRPr="002540C6" w:rsidRDefault="00D51A92" w:rsidP="008A3362">
      <w:pPr>
        <w:pStyle w:val="20"/>
        <w:numPr>
          <w:ilvl w:val="0"/>
          <w:numId w:val="4"/>
        </w:numPr>
        <w:shd w:val="clear" w:color="auto" w:fill="auto"/>
        <w:spacing w:before="0" w:line="240" w:lineRule="auto"/>
        <w:rPr>
          <w:sz w:val="24"/>
          <w:szCs w:val="24"/>
          <w:lang w:val="uk-UA"/>
        </w:rPr>
      </w:pPr>
      <w:r w:rsidRPr="002540C6">
        <w:rPr>
          <w:sz w:val="24"/>
          <w:szCs w:val="24"/>
          <w:lang w:val="uk-UA"/>
        </w:rPr>
        <w:t xml:space="preserve">проголошення незалежності Карпатської України 1939 р. через розвал </w:t>
      </w:r>
      <w:proofErr w:type="spellStart"/>
      <w:r w:rsidRPr="002540C6">
        <w:rPr>
          <w:sz w:val="24"/>
          <w:szCs w:val="24"/>
          <w:lang w:val="uk-UA"/>
        </w:rPr>
        <w:t>Чехо</w:t>
      </w:r>
      <w:proofErr w:type="spellEnd"/>
      <w:r w:rsidRPr="002540C6">
        <w:rPr>
          <w:sz w:val="24"/>
          <w:szCs w:val="24"/>
          <w:lang w:val="uk-UA"/>
        </w:rPr>
        <w:t>-Словаччини, окупацію Чехії.</w:t>
      </w:r>
    </w:p>
    <w:p w:rsidR="00D51A92" w:rsidRPr="002540C6" w:rsidRDefault="00D51A92" w:rsidP="008A3362">
      <w:pPr>
        <w:pStyle w:val="30"/>
        <w:shd w:val="clear" w:color="auto" w:fill="auto"/>
        <w:spacing w:line="240" w:lineRule="auto"/>
        <w:ind w:firstLine="0"/>
        <w:rPr>
          <w:sz w:val="24"/>
          <w:szCs w:val="24"/>
          <w:u w:val="single"/>
          <w:lang w:val="uk-UA"/>
        </w:rPr>
      </w:pPr>
      <w:r w:rsidRPr="002540C6">
        <w:rPr>
          <w:sz w:val="24"/>
          <w:szCs w:val="24"/>
          <w:u w:val="single"/>
          <w:lang w:val="uk-UA"/>
        </w:rPr>
        <w:t>Політика уряду Польщі в українських землях.</w:t>
      </w:r>
    </w:p>
    <w:p w:rsidR="00D51A92" w:rsidRPr="002540C6" w:rsidRDefault="00D51A92" w:rsidP="008A3362">
      <w:pPr>
        <w:pStyle w:val="20"/>
        <w:shd w:val="clear" w:color="auto" w:fill="auto"/>
        <w:spacing w:before="0" w:line="240" w:lineRule="auto"/>
        <w:ind w:firstLine="0"/>
        <w:rPr>
          <w:sz w:val="24"/>
          <w:szCs w:val="24"/>
          <w:lang w:val="uk-UA"/>
        </w:rPr>
      </w:pPr>
      <w:r w:rsidRPr="002540C6">
        <w:rPr>
          <w:sz w:val="24"/>
          <w:szCs w:val="24"/>
          <w:lang w:val="uk-UA"/>
        </w:rPr>
        <w:t>Польський уряд поділив територію країни на дві категорії — Польщу «А» (корінні землі) і Польщу «Б» східні землі — Західна Україна та Західна Білорусь, які вони називали «східні креси»). У першій були зосереджені основні галузі промисловості, друга була сировинним додатк</w:t>
      </w:r>
      <w:r w:rsidR="003C06E7" w:rsidRPr="002540C6">
        <w:rPr>
          <w:sz w:val="24"/>
          <w:szCs w:val="24"/>
          <w:lang w:val="uk-UA"/>
        </w:rPr>
        <w:t xml:space="preserve">ом і ринком збуту. Економічним </w:t>
      </w:r>
      <w:proofErr w:type="spellStart"/>
      <w:r w:rsidR="003C06E7" w:rsidRPr="002540C6">
        <w:rPr>
          <w:sz w:val="24"/>
          <w:szCs w:val="24"/>
          <w:lang w:val="uk-UA"/>
        </w:rPr>
        <w:t>п</w:t>
      </w:r>
      <w:r w:rsidRPr="002540C6">
        <w:rPr>
          <w:sz w:val="24"/>
          <w:szCs w:val="24"/>
          <w:lang w:val="uk-UA"/>
        </w:rPr>
        <w:t>ідгрунтям</w:t>
      </w:r>
      <w:proofErr w:type="spellEnd"/>
      <w:r w:rsidRPr="002540C6">
        <w:rPr>
          <w:sz w:val="24"/>
          <w:szCs w:val="24"/>
          <w:lang w:val="uk-UA"/>
        </w:rPr>
        <w:t xml:space="preserve"> розвитку сільського господарства була велика приватна земельна власність, що гальмувало його </w:t>
      </w:r>
      <w:r w:rsidR="003C06E7" w:rsidRPr="002540C6">
        <w:rPr>
          <w:sz w:val="24"/>
          <w:szCs w:val="24"/>
          <w:lang w:val="uk-UA"/>
        </w:rPr>
        <w:t>розвиток.</w:t>
      </w:r>
      <w:r w:rsidRPr="002540C6">
        <w:rPr>
          <w:rStyle w:val="285pt"/>
          <w:color w:val="auto"/>
          <w:sz w:val="24"/>
          <w:szCs w:val="24"/>
        </w:rPr>
        <w:t xml:space="preserve"> </w:t>
      </w:r>
      <w:r w:rsidRPr="002540C6">
        <w:rPr>
          <w:sz w:val="24"/>
          <w:szCs w:val="24"/>
          <w:lang w:val="uk-UA"/>
        </w:rPr>
        <w:t xml:space="preserve">Влада провела земельну реформу, але це не </w:t>
      </w:r>
      <w:proofErr w:type="spellStart"/>
      <w:r w:rsidRPr="002540C6">
        <w:rPr>
          <w:sz w:val="24"/>
          <w:szCs w:val="24"/>
          <w:lang w:val="uk-UA"/>
        </w:rPr>
        <w:t>внесло</w:t>
      </w:r>
      <w:proofErr w:type="spellEnd"/>
      <w:r w:rsidRPr="002540C6">
        <w:rPr>
          <w:sz w:val="24"/>
          <w:szCs w:val="24"/>
          <w:lang w:val="uk-UA"/>
        </w:rPr>
        <w:t xml:space="preserve"> корінних змін. Більшість земель у Галичині й на лині роздавалися не українським селянам, а полякам-осадникам, які мали стати опорою влади в краї. Українці </w:t>
      </w:r>
      <w:r w:rsidRPr="002540C6">
        <w:rPr>
          <w:sz w:val="24"/>
          <w:szCs w:val="24"/>
          <w:lang w:val="uk-UA"/>
        </w:rPr>
        <w:lastRenderedPageBreak/>
        <w:t xml:space="preserve">створили розгалужену мережу кооперативів, що було виходом для певної частини людей. </w:t>
      </w:r>
      <w:r w:rsidRPr="002540C6">
        <w:rPr>
          <w:rStyle w:val="21"/>
          <w:color w:val="auto"/>
          <w:sz w:val="24"/>
          <w:szCs w:val="24"/>
        </w:rPr>
        <w:t xml:space="preserve">Осадництво </w:t>
      </w:r>
      <w:r w:rsidRPr="002540C6">
        <w:rPr>
          <w:sz w:val="24"/>
          <w:szCs w:val="24"/>
          <w:lang w:val="uk-UA"/>
        </w:rPr>
        <w:t>поглиб</w:t>
      </w:r>
      <w:r w:rsidR="003C06E7" w:rsidRPr="002540C6">
        <w:rPr>
          <w:sz w:val="24"/>
          <w:szCs w:val="24"/>
          <w:lang w:val="uk-UA"/>
        </w:rPr>
        <w:t>л</w:t>
      </w:r>
      <w:r w:rsidRPr="002540C6">
        <w:rPr>
          <w:sz w:val="24"/>
          <w:szCs w:val="24"/>
          <w:lang w:val="uk-UA"/>
        </w:rPr>
        <w:t xml:space="preserve">ювало злиденність життя українців, внаслідок чого близько 250 тис. українців емігрувало за океан, існувала і </w:t>
      </w:r>
      <w:r w:rsidR="003C06E7" w:rsidRPr="002540C6">
        <w:rPr>
          <w:b/>
          <w:sz w:val="24"/>
          <w:szCs w:val="24"/>
          <w:lang w:val="uk-UA"/>
        </w:rPr>
        <w:t>п</w:t>
      </w:r>
      <w:r w:rsidRPr="002540C6">
        <w:rPr>
          <w:rStyle w:val="21"/>
          <w:color w:val="auto"/>
          <w:sz w:val="24"/>
          <w:szCs w:val="24"/>
        </w:rPr>
        <w:t>олітична еміграція.</w:t>
      </w:r>
    </w:p>
    <w:p w:rsidR="00D51A92" w:rsidRPr="002540C6" w:rsidRDefault="00D51A92" w:rsidP="003C06E7">
      <w:pPr>
        <w:pStyle w:val="20"/>
        <w:shd w:val="clear" w:color="auto" w:fill="auto"/>
        <w:spacing w:before="0" w:line="240" w:lineRule="auto"/>
        <w:ind w:firstLine="0"/>
        <w:rPr>
          <w:sz w:val="24"/>
          <w:szCs w:val="24"/>
          <w:lang w:val="uk-UA"/>
        </w:rPr>
      </w:pPr>
      <w:r w:rsidRPr="002540C6">
        <w:rPr>
          <w:sz w:val="24"/>
          <w:szCs w:val="24"/>
          <w:lang w:val="uk-UA"/>
        </w:rPr>
        <w:t xml:space="preserve">Опір селянства викликав у </w:t>
      </w:r>
      <w:r w:rsidRPr="002540C6">
        <w:rPr>
          <w:rStyle w:val="21"/>
          <w:color w:val="auto"/>
          <w:sz w:val="24"/>
          <w:szCs w:val="24"/>
        </w:rPr>
        <w:t xml:space="preserve">1930 р. пацифікацію </w:t>
      </w:r>
      <w:r w:rsidRPr="002540C6">
        <w:rPr>
          <w:sz w:val="24"/>
          <w:szCs w:val="24"/>
          <w:lang w:val="uk-UA"/>
        </w:rPr>
        <w:t xml:space="preserve">(умиротворення) — побиття, арешти, переслідування </w:t>
      </w:r>
      <w:r w:rsidR="003C06E7" w:rsidRPr="002540C6">
        <w:rPr>
          <w:sz w:val="24"/>
          <w:szCs w:val="24"/>
          <w:lang w:val="uk-UA"/>
        </w:rPr>
        <w:t>акт</w:t>
      </w:r>
      <w:r w:rsidRPr="002540C6">
        <w:rPr>
          <w:sz w:val="24"/>
          <w:szCs w:val="24"/>
          <w:lang w:val="uk-UA"/>
        </w:rPr>
        <w:t xml:space="preserve">ивістів українського руху, закриття українських організацій, що викликало навіть міжнародний скандал. Польський уряд гальмував розвиток народної освіти, закривав українські школи. У 1924 р. був ухвалений закон, за </w:t>
      </w:r>
      <w:r w:rsidR="003C06E7" w:rsidRPr="002540C6">
        <w:rPr>
          <w:sz w:val="24"/>
          <w:szCs w:val="24"/>
          <w:lang w:val="uk-UA"/>
        </w:rPr>
        <w:t>як</w:t>
      </w:r>
      <w:r w:rsidRPr="002540C6">
        <w:rPr>
          <w:sz w:val="24"/>
          <w:szCs w:val="24"/>
          <w:lang w:val="uk-UA"/>
        </w:rPr>
        <w:t xml:space="preserve">им основним типом школи стала так звана утраквістична, тобто двомовна, але вона була по суті польською. У </w:t>
      </w:r>
      <w:r w:rsidR="003C06E7" w:rsidRPr="002540C6">
        <w:rPr>
          <w:sz w:val="24"/>
          <w:szCs w:val="24"/>
          <w:lang w:val="uk-UA"/>
        </w:rPr>
        <w:t>Г</w:t>
      </w:r>
      <w:r w:rsidRPr="002540C6">
        <w:rPr>
          <w:sz w:val="24"/>
          <w:szCs w:val="24"/>
          <w:lang w:val="uk-UA"/>
        </w:rPr>
        <w:t xml:space="preserve">аличині було лише 5 державних українських середніх шкіл і 18 приватних. Вищої школи українською мовою не було. У Львівський університет допускали не більше 5 % українців. Протягом 1921-1925 рр. діяв </w:t>
      </w:r>
      <w:r w:rsidR="003C06E7" w:rsidRPr="002540C6">
        <w:rPr>
          <w:b/>
          <w:sz w:val="24"/>
          <w:szCs w:val="24"/>
          <w:lang w:val="uk-UA"/>
        </w:rPr>
        <w:t>Т</w:t>
      </w:r>
      <w:r w:rsidRPr="002540C6">
        <w:rPr>
          <w:rStyle w:val="21"/>
          <w:color w:val="auto"/>
          <w:sz w:val="24"/>
          <w:szCs w:val="24"/>
        </w:rPr>
        <w:t>а</w:t>
      </w:r>
      <w:r w:rsidR="003C06E7" w:rsidRPr="002540C6">
        <w:rPr>
          <w:rStyle w:val="21"/>
          <w:color w:val="auto"/>
          <w:sz w:val="24"/>
          <w:szCs w:val="24"/>
        </w:rPr>
        <w:t>є</w:t>
      </w:r>
      <w:r w:rsidRPr="002540C6">
        <w:rPr>
          <w:rStyle w:val="21"/>
          <w:color w:val="auto"/>
          <w:sz w:val="24"/>
          <w:szCs w:val="24"/>
        </w:rPr>
        <w:t xml:space="preserve">мний </w:t>
      </w:r>
      <w:r w:rsidRPr="002540C6">
        <w:rPr>
          <w:sz w:val="24"/>
          <w:szCs w:val="24"/>
          <w:lang w:val="uk-UA"/>
        </w:rPr>
        <w:t xml:space="preserve">український </w:t>
      </w:r>
      <w:r w:rsidRPr="002540C6">
        <w:rPr>
          <w:rStyle w:val="21"/>
          <w:color w:val="auto"/>
          <w:sz w:val="24"/>
          <w:szCs w:val="24"/>
        </w:rPr>
        <w:t xml:space="preserve">університет у </w:t>
      </w:r>
      <w:r w:rsidRPr="002540C6">
        <w:rPr>
          <w:sz w:val="24"/>
          <w:szCs w:val="24"/>
          <w:lang w:val="uk-UA"/>
        </w:rPr>
        <w:t xml:space="preserve">Львові, в якому викладали найкращі спеціалісти Західної України. Існували </w:t>
      </w:r>
      <w:r w:rsidR="003C06E7" w:rsidRPr="002540C6">
        <w:rPr>
          <w:sz w:val="24"/>
          <w:szCs w:val="24"/>
          <w:lang w:val="uk-UA"/>
        </w:rPr>
        <w:t>так</w:t>
      </w:r>
      <w:r w:rsidRPr="002540C6">
        <w:rPr>
          <w:sz w:val="24"/>
          <w:szCs w:val="24"/>
          <w:lang w:val="uk-UA"/>
        </w:rPr>
        <w:t>ож «Просвіти», НТШ, які чимало зробили для збереження та розвитку української освіти та культури.</w:t>
      </w:r>
    </w:p>
    <w:p w:rsidR="00D51A92" w:rsidRPr="002540C6" w:rsidRDefault="00D51A92" w:rsidP="003C06E7">
      <w:pPr>
        <w:pStyle w:val="30"/>
        <w:shd w:val="clear" w:color="auto" w:fill="auto"/>
        <w:spacing w:line="240" w:lineRule="auto"/>
        <w:ind w:firstLine="0"/>
        <w:rPr>
          <w:sz w:val="24"/>
          <w:szCs w:val="24"/>
          <w:u w:val="single"/>
          <w:lang w:val="uk-UA"/>
        </w:rPr>
      </w:pPr>
      <w:r w:rsidRPr="002540C6">
        <w:rPr>
          <w:sz w:val="24"/>
          <w:szCs w:val="24"/>
          <w:u w:val="single"/>
          <w:lang w:val="uk-UA"/>
        </w:rPr>
        <w:t>Різні течії в суспільно-політичному русі. Діяльність політичних партій західноукраїнських земель у 30-х роках.</w:t>
      </w:r>
    </w:p>
    <w:p w:rsidR="00D51A92" w:rsidRPr="002540C6" w:rsidRDefault="00D51A92" w:rsidP="0018795D">
      <w:pPr>
        <w:pStyle w:val="20"/>
        <w:shd w:val="clear" w:color="auto" w:fill="auto"/>
        <w:spacing w:before="0" w:line="240" w:lineRule="auto"/>
        <w:ind w:firstLine="0"/>
        <w:rPr>
          <w:sz w:val="24"/>
          <w:szCs w:val="24"/>
          <w:lang w:val="uk-UA"/>
        </w:rPr>
      </w:pPr>
      <w:r w:rsidRPr="002540C6">
        <w:rPr>
          <w:sz w:val="24"/>
          <w:szCs w:val="24"/>
          <w:lang w:val="uk-UA"/>
        </w:rPr>
        <w:t xml:space="preserve">Міжвоєнний період у Західній Україні позначився напруженою політичною боротьбою. У Галичині </w:t>
      </w:r>
      <w:r w:rsidR="0018795D" w:rsidRPr="002540C6">
        <w:rPr>
          <w:sz w:val="24"/>
          <w:szCs w:val="24"/>
          <w:lang w:val="uk-UA"/>
        </w:rPr>
        <w:t>існ</w:t>
      </w:r>
      <w:r w:rsidRPr="002540C6">
        <w:rPr>
          <w:sz w:val="24"/>
          <w:szCs w:val="24"/>
          <w:lang w:val="uk-UA"/>
        </w:rPr>
        <w:t>увало 12 українських політичних партій:</w:t>
      </w:r>
    </w:p>
    <w:p w:rsidR="00D51A92" w:rsidRPr="002540C6" w:rsidRDefault="00D51A92" w:rsidP="0018795D">
      <w:pPr>
        <w:pStyle w:val="20"/>
        <w:numPr>
          <w:ilvl w:val="0"/>
          <w:numId w:val="5"/>
        </w:numPr>
        <w:shd w:val="clear" w:color="auto" w:fill="auto"/>
        <w:tabs>
          <w:tab w:val="left" w:pos="819"/>
        </w:tabs>
        <w:spacing w:before="0" w:line="240" w:lineRule="auto"/>
        <w:rPr>
          <w:sz w:val="24"/>
          <w:szCs w:val="24"/>
          <w:lang w:val="uk-UA"/>
        </w:rPr>
      </w:pPr>
      <w:r w:rsidRPr="002540C6">
        <w:rPr>
          <w:sz w:val="24"/>
          <w:szCs w:val="24"/>
          <w:lang w:val="uk-UA"/>
        </w:rPr>
        <w:t xml:space="preserve">найчисельнішим і найвпливовішим було Українське національно-демократичне об’єднання (УНДО, з </w:t>
      </w:r>
      <w:r w:rsidRPr="002540C6">
        <w:rPr>
          <w:rStyle w:val="21"/>
          <w:color w:val="auto"/>
          <w:sz w:val="24"/>
          <w:szCs w:val="24"/>
        </w:rPr>
        <w:t xml:space="preserve">1925 р.). </w:t>
      </w:r>
      <w:r w:rsidRPr="002540C6">
        <w:rPr>
          <w:sz w:val="24"/>
          <w:szCs w:val="24"/>
          <w:lang w:val="uk-UA"/>
        </w:rPr>
        <w:t>Його очолював Дмитро Левицький, згодом — Василь Мудрий. Це була організація ліберального напряму, що виступала за к</w:t>
      </w:r>
      <w:r w:rsidR="0018795D" w:rsidRPr="002540C6">
        <w:rPr>
          <w:sz w:val="24"/>
          <w:szCs w:val="24"/>
          <w:lang w:val="uk-UA"/>
        </w:rPr>
        <w:t>онституційну демократію та незал</w:t>
      </w:r>
      <w:r w:rsidRPr="002540C6">
        <w:rPr>
          <w:sz w:val="24"/>
          <w:szCs w:val="24"/>
          <w:lang w:val="uk-UA"/>
        </w:rPr>
        <w:t>ежність України;</w:t>
      </w:r>
    </w:p>
    <w:p w:rsidR="0018795D" w:rsidRPr="002540C6" w:rsidRDefault="0018795D" w:rsidP="0018795D">
      <w:pPr>
        <w:pStyle w:val="20"/>
        <w:numPr>
          <w:ilvl w:val="0"/>
          <w:numId w:val="5"/>
        </w:numPr>
        <w:shd w:val="clear" w:color="auto" w:fill="auto"/>
        <w:tabs>
          <w:tab w:val="left" w:pos="819"/>
        </w:tabs>
        <w:spacing w:before="0" w:line="240" w:lineRule="auto"/>
        <w:rPr>
          <w:sz w:val="24"/>
          <w:szCs w:val="24"/>
          <w:lang w:val="uk-UA"/>
        </w:rPr>
      </w:pPr>
      <w:r w:rsidRPr="002540C6">
        <w:rPr>
          <w:sz w:val="24"/>
          <w:szCs w:val="24"/>
          <w:lang w:val="uk-UA"/>
        </w:rPr>
        <w:t>головним виразником соціалістичних тенденцій краю була найдавніша – Радикальна партія, яка пізніше отримала назву Українська соціалістична радикальна партія</w:t>
      </w:r>
    </w:p>
    <w:p w:rsidR="00D51A92" w:rsidRPr="002540C6" w:rsidRDefault="00D51A92" w:rsidP="0018795D">
      <w:pPr>
        <w:pStyle w:val="20"/>
        <w:numPr>
          <w:ilvl w:val="0"/>
          <w:numId w:val="5"/>
        </w:numPr>
        <w:shd w:val="clear" w:color="auto" w:fill="auto"/>
        <w:tabs>
          <w:tab w:val="left" w:pos="892"/>
        </w:tabs>
        <w:spacing w:before="0" w:line="240" w:lineRule="auto"/>
        <w:rPr>
          <w:sz w:val="24"/>
          <w:szCs w:val="24"/>
          <w:lang w:val="uk-UA"/>
        </w:rPr>
      </w:pPr>
      <w:r w:rsidRPr="002540C6">
        <w:rPr>
          <w:sz w:val="24"/>
          <w:szCs w:val="24"/>
          <w:lang w:val="uk-UA"/>
        </w:rPr>
        <w:t>у 20-х рр. поширювалися і прокомуністичні погляди у зв’язку з непом і українізацією в УСРР. 19 1938 рр. існувала підпільна Комуністична партія Західної України (КПЗУ). У 30-х рр. її й так не</w:t>
      </w:r>
      <w:r w:rsidR="0018795D" w:rsidRPr="002540C6">
        <w:rPr>
          <w:sz w:val="24"/>
          <w:szCs w:val="24"/>
          <w:lang w:val="uk-UA"/>
        </w:rPr>
        <w:t>значний</w:t>
      </w:r>
      <w:r w:rsidRPr="002540C6">
        <w:rPr>
          <w:sz w:val="24"/>
          <w:szCs w:val="24"/>
          <w:lang w:val="uk-UA"/>
        </w:rPr>
        <w:t xml:space="preserve"> вплив зменшився, оскільки народ мав певну інформацію про Голодомор і масові репресії в С</w:t>
      </w:r>
      <w:r w:rsidR="0018795D" w:rsidRPr="002540C6">
        <w:rPr>
          <w:sz w:val="24"/>
          <w:szCs w:val="24"/>
          <w:lang w:val="uk-UA"/>
        </w:rPr>
        <w:t>РСР.</w:t>
      </w:r>
      <w:r w:rsidRPr="002540C6">
        <w:rPr>
          <w:sz w:val="24"/>
          <w:szCs w:val="24"/>
          <w:lang w:val="uk-UA"/>
        </w:rPr>
        <w:t xml:space="preserve"> Розпущена Комінтерном разом з компартією Польщі.</w:t>
      </w:r>
    </w:p>
    <w:p w:rsidR="00D51A92" w:rsidRPr="002540C6" w:rsidRDefault="00D51A92" w:rsidP="0018795D">
      <w:pPr>
        <w:pStyle w:val="30"/>
        <w:shd w:val="clear" w:color="auto" w:fill="auto"/>
        <w:spacing w:line="240" w:lineRule="auto"/>
        <w:ind w:firstLine="0"/>
        <w:rPr>
          <w:sz w:val="24"/>
          <w:szCs w:val="24"/>
          <w:lang w:val="uk-UA"/>
        </w:rPr>
      </w:pPr>
      <w:r w:rsidRPr="002540C6">
        <w:rPr>
          <w:sz w:val="24"/>
          <w:szCs w:val="24"/>
          <w:lang w:val="uk-UA"/>
        </w:rPr>
        <w:t xml:space="preserve">Радикалізація політичного життя в 1930-х роках. </w:t>
      </w:r>
      <w:r w:rsidRPr="002540C6">
        <w:rPr>
          <w:rStyle w:val="31"/>
          <w:color w:val="auto"/>
          <w:sz w:val="24"/>
          <w:szCs w:val="24"/>
        </w:rPr>
        <w:t>Причини:</w:t>
      </w:r>
    </w:p>
    <w:p w:rsidR="00D51A92" w:rsidRPr="002540C6" w:rsidRDefault="00D51A92" w:rsidP="008B2BC7">
      <w:pPr>
        <w:pStyle w:val="20"/>
        <w:numPr>
          <w:ilvl w:val="0"/>
          <w:numId w:val="6"/>
        </w:numPr>
        <w:shd w:val="clear" w:color="auto" w:fill="auto"/>
        <w:tabs>
          <w:tab w:val="left" w:pos="892"/>
        </w:tabs>
        <w:spacing w:before="0" w:line="240" w:lineRule="auto"/>
        <w:rPr>
          <w:sz w:val="24"/>
          <w:szCs w:val="24"/>
          <w:lang w:val="uk-UA"/>
        </w:rPr>
      </w:pPr>
      <w:r w:rsidRPr="002540C6">
        <w:rPr>
          <w:sz w:val="24"/>
          <w:szCs w:val="24"/>
          <w:lang w:val="uk-UA"/>
        </w:rPr>
        <w:t>антиукраїнська асиміляційна політика Польщі;</w:t>
      </w:r>
    </w:p>
    <w:p w:rsidR="00D51A92" w:rsidRPr="002540C6" w:rsidRDefault="00D51A92" w:rsidP="008B2BC7">
      <w:pPr>
        <w:pStyle w:val="20"/>
        <w:numPr>
          <w:ilvl w:val="0"/>
          <w:numId w:val="6"/>
        </w:numPr>
        <w:shd w:val="clear" w:color="auto" w:fill="auto"/>
        <w:tabs>
          <w:tab w:val="left" w:pos="892"/>
        </w:tabs>
        <w:spacing w:before="0" w:line="240" w:lineRule="auto"/>
        <w:rPr>
          <w:sz w:val="24"/>
          <w:szCs w:val="24"/>
          <w:lang w:val="uk-UA"/>
        </w:rPr>
      </w:pPr>
      <w:r w:rsidRPr="002540C6">
        <w:rPr>
          <w:sz w:val="24"/>
          <w:szCs w:val="24"/>
          <w:lang w:val="uk-UA"/>
        </w:rPr>
        <w:t>неможливість легальної боротьби за відновлення самостійної соборної України;</w:t>
      </w:r>
    </w:p>
    <w:p w:rsidR="00D51A92" w:rsidRPr="002540C6" w:rsidRDefault="00D51A92" w:rsidP="008B2BC7">
      <w:pPr>
        <w:pStyle w:val="20"/>
        <w:numPr>
          <w:ilvl w:val="0"/>
          <w:numId w:val="6"/>
        </w:numPr>
        <w:shd w:val="clear" w:color="auto" w:fill="auto"/>
        <w:tabs>
          <w:tab w:val="left" w:pos="892"/>
        </w:tabs>
        <w:spacing w:before="0" w:line="240" w:lineRule="auto"/>
        <w:rPr>
          <w:sz w:val="24"/>
          <w:szCs w:val="24"/>
          <w:lang w:val="uk-UA"/>
        </w:rPr>
      </w:pPr>
      <w:r w:rsidRPr="002540C6">
        <w:rPr>
          <w:sz w:val="24"/>
          <w:szCs w:val="24"/>
          <w:lang w:val="uk-UA"/>
        </w:rPr>
        <w:t>перебування у підпіллі змушувало до жорсткої дисципліни і чіткого виконання наказів зверхників:</w:t>
      </w:r>
    </w:p>
    <w:p w:rsidR="00D51A92" w:rsidRPr="002540C6" w:rsidRDefault="00D51A92" w:rsidP="008B2BC7">
      <w:pPr>
        <w:pStyle w:val="20"/>
        <w:numPr>
          <w:ilvl w:val="0"/>
          <w:numId w:val="6"/>
        </w:numPr>
        <w:shd w:val="clear" w:color="auto" w:fill="auto"/>
        <w:tabs>
          <w:tab w:val="left" w:pos="892"/>
        </w:tabs>
        <w:spacing w:before="0" w:line="240" w:lineRule="auto"/>
        <w:rPr>
          <w:sz w:val="24"/>
          <w:szCs w:val="24"/>
          <w:lang w:val="uk-UA"/>
        </w:rPr>
      </w:pPr>
      <w:r w:rsidRPr="002540C6">
        <w:rPr>
          <w:sz w:val="24"/>
          <w:szCs w:val="24"/>
          <w:lang w:val="uk-UA"/>
        </w:rPr>
        <w:t>розчарування в демократичних ідеалах, Антанта (демократичні країни) підтримувала Польщу.</w:t>
      </w:r>
    </w:p>
    <w:p w:rsidR="00D51A92" w:rsidRPr="002540C6" w:rsidRDefault="00D51A92" w:rsidP="00A67D7B">
      <w:pPr>
        <w:pStyle w:val="20"/>
        <w:shd w:val="clear" w:color="auto" w:fill="auto"/>
        <w:spacing w:before="0" w:line="240" w:lineRule="auto"/>
        <w:ind w:firstLine="0"/>
        <w:rPr>
          <w:sz w:val="24"/>
          <w:szCs w:val="24"/>
          <w:lang w:val="uk-UA"/>
        </w:rPr>
      </w:pPr>
      <w:r w:rsidRPr="002540C6">
        <w:rPr>
          <w:sz w:val="24"/>
          <w:szCs w:val="24"/>
          <w:lang w:val="uk-UA"/>
        </w:rPr>
        <w:t>Ідеологією революційного руху в цей час був український інтегральний націоналізм, головні засади</w:t>
      </w:r>
      <w:r w:rsidR="008B2BC7" w:rsidRPr="002540C6">
        <w:rPr>
          <w:sz w:val="24"/>
          <w:szCs w:val="24"/>
          <w:lang w:val="uk-UA"/>
        </w:rPr>
        <w:t xml:space="preserve"> </w:t>
      </w:r>
      <w:r w:rsidRPr="002540C6">
        <w:rPr>
          <w:sz w:val="24"/>
          <w:szCs w:val="24"/>
          <w:lang w:val="uk-UA"/>
        </w:rPr>
        <w:t>розробив Д. Донцов. Він стверджував, що нація — це абсолютна цінність, і немає вищої мети, ніж з</w:t>
      </w:r>
      <w:r w:rsidR="008B2BC7" w:rsidRPr="002540C6">
        <w:rPr>
          <w:sz w:val="24"/>
          <w:szCs w:val="24"/>
          <w:lang w:val="uk-UA"/>
        </w:rPr>
        <w:t>добуття</w:t>
      </w:r>
      <w:r w:rsidRPr="002540C6">
        <w:rPr>
          <w:sz w:val="24"/>
          <w:szCs w:val="24"/>
          <w:lang w:val="uk-UA"/>
        </w:rPr>
        <w:t xml:space="preserve"> незалежної держави, яку має очолити вождь з необмеженою владою (вплив успіхів тоталітарних режимів).</w:t>
      </w:r>
    </w:p>
    <w:p w:rsidR="00D51A92" w:rsidRPr="002540C6" w:rsidRDefault="00D51A92" w:rsidP="008B2BC7">
      <w:pPr>
        <w:pStyle w:val="20"/>
        <w:shd w:val="clear" w:color="auto" w:fill="auto"/>
        <w:spacing w:before="0" w:line="240" w:lineRule="auto"/>
        <w:ind w:firstLine="0"/>
        <w:rPr>
          <w:sz w:val="24"/>
          <w:szCs w:val="24"/>
          <w:lang w:val="uk-UA"/>
        </w:rPr>
      </w:pPr>
      <w:r w:rsidRPr="002540C6">
        <w:rPr>
          <w:sz w:val="24"/>
          <w:szCs w:val="24"/>
          <w:lang w:val="uk-UA"/>
        </w:rPr>
        <w:t xml:space="preserve">Ще в 1920 р. була створена Українська військова організація (УВО), якою керував Є. </w:t>
      </w:r>
      <w:r w:rsidRPr="002540C6">
        <w:rPr>
          <w:rStyle w:val="21"/>
          <w:color w:val="auto"/>
          <w:sz w:val="24"/>
          <w:szCs w:val="24"/>
        </w:rPr>
        <w:t>Коновале</w:t>
      </w:r>
      <w:r w:rsidR="008B2BC7" w:rsidRPr="002540C6">
        <w:rPr>
          <w:rStyle w:val="21"/>
          <w:color w:val="auto"/>
          <w:sz w:val="24"/>
          <w:szCs w:val="24"/>
        </w:rPr>
        <w:t>ц</w:t>
      </w:r>
      <w:r w:rsidRPr="002540C6">
        <w:rPr>
          <w:rStyle w:val="21"/>
          <w:color w:val="auto"/>
          <w:sz w:val="24"/>
          <w:szCs w:val="24"/>
        </w:rPr>
        <w:t xml:space="preserve">ь 1929 р. </w:t>
      </w:r>
      <w:r w:rsidRPr="002540C6">
        <w:rPr>
          <w:sz w:val="24"/>
          <w:szCs w:val="24"/>
          <w:lang w:val="uk-UA"/>
        </w:rPr>
        <w:t xml:space="preserve">члени УВО об’єдналися з іншими патріотичними організаціями й </w:t>
      </w:r>
      <w:r w:rsidRPr="002540C6">
        <w:rPr>
          <w:rStyle w:val="21"/>
          <w:color w:val="auto"/>
          <w:sz w:val="24"/>
          <w:szCs w:val="24"/>
        </w:rPr>
        <w:t>створили Організацію українс</w:t>
      </w:r>
      <w:r w:rsidR="008B2BC7" w:rsidRPr="002540C6">
        <w:rPr>
          <w:rStyle w:val="21"/>
          <w:color w:val="auto"/>
          <w:sz w:val="24"/>
          <w:szCs w:val="24"/>
        </w:rPr>
        <w:t>ьких</w:t>
      </w:r>
      <w:r w:rsidRPr="002540C6">
        <w:rPr>
          <w:rStyle w:val="21"/>
          <w:color w:val="auto"/>
          <w:sz w:val="24"/>
          <w:szCs w:val="24"/>
        </w:rPr>
        <w:t xml:space="preserve"> націоналістів (ОУН), </w:t>
      </w:r>
      <w:r w:rsidRPr="002540C6">
        <w:rPr>
          <w:sz w:val="24"/>
          <w:szCs w:val="24"/>
          <w:lang w:val="uk-UA"/>
        </w:rPr>
        <w:t>яка ставила за мету добитися Української самостійної соборної держави. ОУ</w:t>
      </w:r>
      <w:r w:rsidR="008B2BC7" w:rsidRPr="002540C6">
        <w:rPr>
          <w:sz w:val="24"/>
          <w:szCs w:val="24"/>
          <w:lang w:val="uk-UA"/>
        </w:rPr>
        <w:t>Н використовувала</w:t>
      </w:r>
      <w:r w:rsidRPr="002540C6">
        <w:rPr>
          <w:sz w:val="24"/>
          <w:szCs w:val="24"/>
          <w:lang w:val="uk-UA"/>
        </w:rPr>
        <w:t xml:space="preserve"> різноманітні методи боротьби: демонстрації, студентські страйки, бойкоти, саботаж, а терористичні акти. ОУН користувалася значною популярністю серед українців краю, особливо серед молоді</w:t>
      </w:r>
    </w:p>
    <w:p w:rsidR="00D51A92" w:rsidRPr="002540C6" w:rsidRDefault="00D51A92" w:rsidP="008B2BC7">
      <w:pPr>
        <w:pStyle w:val="20"/>
        <w:shd w:val="clear" w:color="auto" w:fill="auto"/>
        <w:spacing w:before="0" w:line="240" w:lineRule="auto"/>
        <w:ind w:firstLine="0"/>
        <w:rPr>
          <w:sz w:val="24"/>
          <w:szCs w:val="24"/>
          <w:lang w:val="uk-UA"/>
        </w:rPr>
      </w:pPr>
      <w:r w:rsidRPr="002540C6">
        <w:rPr>
          <w:sz w:val="24"/>
          <w:szCs w:val="24"/>
          <w:lang w:val="uk-UA"/>
        </w:rPr>
        <w:t>ОУН — чинник, який дестабілізував внутрішню ситуацію в Польщі й підтримував у народі револю</w:t>
      </w:r>
      <w:r w:rsidR="008B2BC7" w:rsidRPr="002540C6">
        <w:rPr>
          <w:sz w:val="24"/>
          <w:szCs w:val="24"/>
          <w:lang w:val="uk-UA"/>
        </w:rPr>
        <w:t>ційні</w:t>
      </w:r>
      <w:r w:rsidRPr="002540C6">
        <w:rPr>
          <w:sz w:val="24"/>
          <w:szCs w:val="24"/>
          <w:lang w:val="uk-UA"/>
        </w:rPr>
        <w:t xml:space="preserve"> настрої, готовність до боротьби за національну незалежність. Найвідомішу акцію організація здійснила в 193</w:t>
      </w:r>
      <w:r w:rsidR="008B2BC7" w:rsidRPr="002540C6">
        <w:rPr>
          <w:sz w:val="24"/>
          <w:szCs w:val="24"/>
          <w:lang w:val="uk-UA"/>
        </w:rPr>
        <w:t>4 р. -</w:t>
      </w:r>
      <w:r w:rsidRPr="002540C6">
        <w:rPr>
          <w:sz w:val="24"/>
          <w:szCs w:val="24"/>
          <w:lang w:val="uk-UA"/>
        </w:rPr>
        <w:t xml:space="preserve"> було вбито польського</w:t>
      </w:r>
      <w:r w:rsidR="006C0EA1" w:rsidRPr="002540C6">
        <w:rPr>
          <w:sz w:val="24"/>
          <w:szCs w:val="24"/>
          <w:lang w:val="uk-UA"/>
        </w:rPr>
        <w:t xml:space="preserve"> міністра внутрішніх справ Б. </w:t>
      </w:r>
      <w:proofErr w:type="spellStart"/>
      <w:r w:rsidR="006C0EA1" w:rsidRPr="002540C6">
        <w:rPr>
          <w:sz w:val="24"/>
          <w:szCs w:val="24"/>
          <w:lang w:val="uk-UA"/>
        </w:rPr>
        <w:t>П</w:t>
      </w:r>
      <w:r w:rsidRPr="002540C6">
        <w:rPr>
          <w:sz w:val="24"/>
          <w:szCs w:val="24"/>
          <w:lang w:val="uk-UA"/>
        </w:rPr>
        <w:t>ерацького</w:t>
      </w:r>
      <w:proofErr w:type="spellEnd"/>
      <w:r w:rsidRPr="002540C6">
        <w:rPr>
          <w:sz w:val="24"/>
          <w:szCs w:val="24"/>
          <w:lang w:val="uk-UA"/>
        </w:rPr>
        <w:t>, який був відповідальним за прове</w:t>
      </w:r>
      <w:r w:rsidR="006C0EA1" w:rsidRPr="002540C6">
        <w:rPr>
          <w:sz w:val="24"/>
          <w:szCs w:val="24"/>
          <w:lang w:val="uk-UA"/>
        </w:rPr>
        <w:t>дення</w:t>
      </w:r>
      <w:r w:rsidRPr="002540C6">
        <w:rPr>
          <w:sz w:val="24"/>
          <w:szCs w:val="24"/>
          <w:lang w:val="uk-UA"/>
        </w:rPr>
        <w:t xml:space="preserve"> жорстокої пацифікації. Цей акт організував один з керівників ОУН </w:t>
      </w:r>
      <w:r w:rsidRPr="002540C6">
        <w:rPr>
          <w:rStyle w:val="21"/>
          <w:color w:val="auto"/>
          <w:sz w:val="24"/>
          <w:szCs w:val="24"/>
        </w:rPr>
        <w:t xml:space="preserve">Степан Бандера, </w:t>
      </w:r>
      <w:r w:rsidRPr="002540C6">
        <w:rPr>
          <w:sz w:val="24"/>
          <w:szCs w:val="24"/>
          <w:lang w:val="uk-UA"/>
        </w:rPr>
        <w:t xml:space="preserve">за що був засудженні довічного ув’язнення. Багато членів організації перебували у єдиному польському концтаборі Береза </w:t>
      </w:r>
      <w:proofErr w:type="spellStart"/>
      <w:r w:rsidRPr="002540C6">
        <w:rPr>
          <w:sz w:val="24"/>
          <w:szCs w:val="24"/>
          <w:lang w:val="uk-UA"/>
        </w:rPr>
        <w:t>Карту</w:t>
      </w:r>
      <w:r w:rsidR="006C0EA1" w:rsidRPr="002540C6">
        <w:rPr>
          <w:sz w:val="24"/>
          <w:szCs w:val="24"/>
          <w:lang w:val="uk-UA"/>
        </w:rPr>
        <w:t>зька</w:t>
      </w:r>
      <w:proofErr w:type="spellEnd"/>
      <w:r w:rsidR="006C0EA1" w:rsidRPr="002540C6">
        <w:rPr>
          <w:sz w:val="24"/>
          <w:szCs w:val="24"/>
          <w:lang w:val="uk-UA"/>
        </w:rPr>
        <w:t>.</w:t>
      </w:r>
    </w:p>
    <w:p w:rsidR="00D51A92" w:rsidRPr="002540C6" w:rsidRDefault="00D51A92" w:rsidP="006C0EA1">
      <w:pPr>
        <w:pStyle w:val="20"/>
        <w:shd w:val="clear" w:color="auto" w:fill="auto"/>
        <w:spacing w:before="0" w:line="240" w:lineRule="auto"/>
        <w:ind w:firstLine="0"/>
        <w:rPr>
          <w:sz w:val="24"/>
          <w:szCs w:val="24"/>
          <w:lang w:val="uk-UA"/>
        </w:rPr>
      </w:pPr>
      <w:r w:rsidRPr="002540C6">
        <w:rPr>
          <w:sz w:val="24"/>
          <w:szCs w:val="24"/>
          <w:lang w:val="uk-UA"/>
        </w:rPr>
        <w:lastRenderedPageBreak/>
        <w:t xml:space="preserve">Після вбивства в 1938 р. радянським агентом керівника ОУН Є. Коновальця організацію очолив </w:t>
      </w:r>
      <w:r w:rsidRPr="002540C6">
        <w:rPr>
          <w:rStyle w:val="21"/>
          <w:color w:val="auto"/>
          <w:sz w:val="24"/>
          <w:szCs w:val="24"/>
        </w:rPr>
        <w:t xml:space="preserve">А Мельник, </w:t>
      </w:r>
      <w:r w:rsidRPr="002540C6">
        <w:rPr>
          <w:sz w:val="24"/>
          <w:szCs w:val="24"/>
          <w:lang w:val="uk-UA"/>
        </w:rPr>
        <w:t>а в 1940 р. вона розкололася, революційну її частину очолив С. Бандера, що звільнився з ув’язне</w:t>
      </w:r>
      <w:r w:rsidR="006C0EA1" w:rsidRPr="002540C6">
        <w:rPr>
          <w:sz w:val="24"/>
          <w:szCs w:val="24"/>
          <w:lang w:val="uk-UA"/>
        </w:rPr>
        <w:t>ння.</w:t>
      </w:r>
    </w:p>
    <w:p w:rsidR="00D51A92" w:rsidRPr="002540C6" w:rsidRDefault="00D51A92" w:rsidP="006C0EA1">
      <w:pPr>
        <w:pStyle w:val="20"/>
        <w:shd w:val="clear" w:color="auto" w:fill="auto"/>
        <w:spacing w:before="0" w:line="240" w:lineRule="auto"/>
        <w:ind w:firstLine="0"/>
        <w:rPr>
          <w:sz w:val="24"/>
          <w:szCs w:val="24"/>
          <w:lang w:val="uk-UA"/>
        </w:rPr>
      </w:pPr>
      <w:r w:rsidRPr="002540C6">
        <w:rPr>
          <w:sz w:val="24"/>
          <w:szCs w:val="24"/>
          <w:lang w:val="uk-UA"/>
        </w:rPr>
        <w:t xml:space="preserve">Особливе місце серед українських партій посідав Український союз хліборобів-державників, яким к' В’ячеслав </w:t>
      </w:r>
      <w:proofErr w:type="spellStart"/>
      <w:r w:rsidRPr="002540C6">
        <w:rPr>
          <w:sz w:val="24"/>
          <w:szCs w:val="24"/>
          <w:lang w:val="uk-UA"/>
        </w:rPr>
        <w:t>Липинський</w:t>
      </w:r>
      <w:proofErr w:type="spellEnd"/>
      <w:r w:rsidRPr="002540C6">
        <w:rPr>
          <w:sz w:val="24"/>
          <w:szCs w:val="24"/>
          <w:lang w:val="uk-UA"/>
        </w:rPr>
        <w:t xml:space="preserve">. Він став ідеологом українського монархізму. Політичним ідеалом В. </w:t>
      </w:r>
      <w:proofErr w:type="spellStart"/>
      <w:r w:rsidRPr="002540C6">
        <w:rPr>
          <w:sz w:val="24"/>
          <w:szCs w:val="24"/>
          <w:lang w:val="uk-UA"/>
        </w:rPr>
        <w:t>Липинського</w:t>
      </w:r>
      <w:proofErr w:type="spellEnd"/>
      <w:r w:rsidRPr="002540C6">
        <w:rPr>
          <w:sz w:val="24"/>
          <w:szCs w:val="24"/>
          <w:lang w:val="uk-UA"/>
        </w:rPr>
        <w:t xml:space="preserve"> конституційна монархія. Отже, незважаючи на істотні відмінності в програмах різних політичних партій, об’єднувало щире прагнення до національного відродження України, побудови незалежної держави.</w:t>
      </w:r>
    </w:p>
    <w:p w:rsidR="00D51A92" w:rsidRPr="002540C6" w:rsidRDefault="00D51A92" w:rsidP="006C0EA1">
      <w:pPr>
        <w:pStyle w:val="20"/>
        <w:shd w:val="clear" w:color="auto" w:fill="auto"/>
        <w:spacing w:before="0" w:line="240" w:lineRule="auto"/>
        <w:ind w:firstLine="0"/>
        <w:rPr>
          <w:sz w:val="24"/>
          <w:szCs w:val="24"/>
          <w:lang w:val="uk-UA"/>
        </w:rPr>
      </w:pPr>
      <w:r w:rsidRPr="002540C6">
        <w:rPr>
          <w:sz w:val="24"/>
          <w:szCs w:val="24"/>
          <w:lang w:val="uk-UA"/>
        </w:rPr>
        <w:t>Великий вплив на суспільно-політичне життя мала церква, особливо УГКЦ на чолі з митропо</w:t>
      </w:r>
      <w:r w:rsidR="006C0EA1" w:rsidRPr="002540C6">
        <w:rPr>
          <w:sz w:val="24"/>
          <w:szCs w:val="24"/>
          <w:lang w:val="uk-UA"/>
        </w:rPr>
        <w:t>литом</w:t>
      </w:r>
      <w:r w:rsidRPr="002540C6">
        <w:rPr>
          <w:sz w:val="24"/>
          <w:szCs w:val="24"/>
          <w:lang w:val="uk-UA"/>
        </w:rPr>
        <w:t xml:space="preserve"> А. Шептицьким. Українська православна церква на Волині також намагалася захищати права українців, але була значно менш захищена, ніж УГКЦ, і не мала такого авторитетного лідера, як А. Шептицький.</w:t>
      </w:r>
    </w:p>
    <w:p w:rsidR="00D51A92" w:rsidRPr="002540C6" w:rsidRDefault="00D51A92" w:rsidP="006C0EA1">
      <w:pPr>
        <w:pStyle w:val="30"/>
        <w:shd w:val="clear" w:color="auto" w:fill="auto"/>
        <w:spacing w:line="240" w:lineRule="auto"/>
        <w:ind w:firstLine="0"/>
        <w:rPr>
          <w:sz w:val="24"/>
          <w:szCs w:val="24"/>
          <w:u w:val="single"/>
          <w:lang w:val="uk-UA"/>
        </w:rPr>
      </w:pPr>
      <w:r w:rsidRPr="002540C6">
        <w:rPr>
          <w:sz w:val="24"/>
          <w:szCs w:val="24"/>
          <w:u w:val="single"/>
          <w:lang w:val="uk-UA"/>
        </w:rPr>
        <w:t>Політика уряду Румунії в українських землях.</w:t>
      </w:r>
    </w:p>
    <w:p w:rsidR="00D51A92" w:rsidRPr="002540C6" w:rsidRDefault="00D51A92" w:rsidP="006C0EA1">
      <w:pPr>
        <w:pStyle w:val="20"/>
        <w:shd w:val="clear" w:color="auto" w:fill="auto"/>
        <w:spacing w:before="0" w:line="240" w:lineRule="auto"/>
        <w:ind w:right="-1" w:firstLine="0"/>
        <w:rPr>
          <w:sz w:val="24"/>
          <w:szCs w:val="24"/>
          <w:lang w:val="uk-UA"/>
        </w:rPr>
      </w:pPr>
      <w:r w:rsidRPr="002540C6">
        <w:rPr>
          <w:sz w:val="24"/>
          <w:szCs w:val="24"/>
          <w:lang w:val="uk-UA"/>
        </w:rPr>
        <w:t>Ще гіршим було економічне становище українських земель Румунії. Про це свідчать окрема Хоти</w:t>
      </w:r>
      <w:r w:rsidR="006C0EA1" w:rsidRPr="002540C6">
        <w:rPr>
          <w:sz w:val="24"/>
          <w:szCs w:val="24"/>
          <w:lang w:val="uk-UA"/>
        </w:rPr>
        <w:t>нське</w:t>
      </w:r>
      <w:r w:rsidRPr="002540C6">
        <w:rPr>
          <w:sz w:val="24"/>
          <w:szCs w:val="24"/>
          <w:lang w:val="uk-UA"/>
        </w:rPr>
        <w:t xml:space="preserve"> повстання 1919</w:t>
      </w:r>
      <w:r w:rsidR="006C0EA1" w:rsidRPr="002540C6">
        <w:rPr>
          <w:sz w:val="24"/>
          <w:szCs w:val="24"/>
          <w:lang w:val="uk-UA"/>
        </w:rPr>
        <w:t xml:space="preserve"> р., Тат</w:t>
      </w:r>
      <w:r w:rsidRPr="002540C6">
        <w:rPr>
          <w:sz w:val="24"/>
          <w:szCs w:val="24"/>
          <w:lang w:val="uk-UA"/>
        </w:rPr>
        <w:t>арбунарське повстання 1924 р. Становище українського населення завжди було неле</w:t>
      </w:r>
      <w:r w:rsidR="006C0EA1" w:rsidRPr="002540C6">
        <w:rPr>
          <w:sz w:val="24"/>
          <w:szCs w:val="24"/>
          <w:lang w:val="uk-UA"/>
        </w:rPr>
        <w:t>гким,</w:t>
      </w:r>
      <w:r w:rsidRPr="002540C6">
        <w:rPr>
          <w:sz w:val="24"/>
          <w:szCs w:val="24"/>
          <w:lang w:val="uk-UA"/>
        </w:rPr>
        <w:t xml:space="preserve"> але особливо воно погіршилося в період світової економічної кризи 1929-1933 рр. Закон про восьмигод</w:t>
      </w:r>
      <w:r w:rsidR="006C0EA1" w:rsidRPr="002540C6">
        <w:rPr>
          <w:sz w:val="24"/>
          <w:szCs w:val="24"/>
          <w:lang w:val="uk-UA"/>
        </w:rPr>
        <w:t>инний</w:t>
      </w:r>
      <w:r w:rsidRPr="002540C6">
        <w:rPr>
          <w:sz w:val="24"/>
          <w:szCs w:val="24"/>
          <w:lang w:val="uk-UA"/>
        </w:rPr>
        <w:t xml:space="preserve"> робочий день на практиці не виконували, надзвичайно важкими були умови праці. Ще гіршим було стан сільськогосподарських робітників.</w:t>
      </w:r>
    </w:p>
    <w:p w:rsidR="00D51A92" w:rsidRPr="002540C6" w:rsidRDefault="00D51A92" w:rsidP="006C0EA1">
      <w:pPr>
        <w:pStyle w:val="20"/>
        <w:shd w:val="clear" w:color="auto" w:fill="auto"/>
        <w:spacing w:before="0" w:line="240" w:lineRule="auto"/>
        <w:ind w:firstLine="0"/>
        <w:rPr>
          <w:sz w:val="24"/>
          <w:szCs w:val="24"/>
          <w:lang w:val="uk-UA"/>
        </w:rPr>
      </w:pPr>
      <w:r w:rsidRPr="002540C6">
        <w:rPr>
          <w:sz w:val="24"/>
          <w:szCs w:val="24"/>
          <w:lang w:val="uk-UA"/>
        </w:rPr>
        <w:t>Румунія оголосила, що на Буковині живуть румуни, які забули рідну мову, а тому тут закрили всі укра</w:t>
      </w:r>
      <w:r w:rsidR="00065A86" w:rsidRPr="002540C6">
        <w:rPr>
          <w:sz w:val="24"/>
          <w:szCs w:val="24"/>
          <w:lang w:val="uk-UA"/>
        </w:rPr>
        <w:t>їнські</w:t>
      </w:r>
      <w:r w:rsidRPr="002540C6">
        <w:rPr>
          <w:sz w:val="24"/>
          <w:szCs w:val="24"/>
          <w:lang w:val="uk-UA"/>
        </w:rPr>
        <w:t xml:space="preserve"> школи. На Буковині існувала лише одна легальна українська партія. Дозволили її тільки в 1927 р., а в 1938 г влади прийшли військові й діяльність політичних партій була заборонена. Українською національною п (УНП) керував В. </w:t>
      </w:r>
      <w:proofErr w:type="spellStart"/>
      <w:r w:rsidRPr="002540C6">
        <w:rPr>
          <w:sz w:val="24"/>
          <w:szCs w:val="24"/>
          <w:lang w:val="uk-UA"/>
        </w:rPr>
        <w:t>Залозецький</w:t>
      </w:r>
      <w:proofErr w:type="spellEnd"/>
      <w:r w:rsidRPr="002540C6">
        <w:rPr>
          <w:sz w:val="24"/>
          <w:szCs w:val="24"/>
          <w:lang w:val="uk-UA"/>
        </w:rPr>
        <w:t xml:space="preserve">, вона перебувала на ліберальних позиціях. Формувалася на Бук націоналістична організація па засадах ОУН. Вона діяла підпільно. Отже, характерними рисами </w:t>
      </w:r>
      <w:r w:rsidR="00065A86" w:rsidRPr="002540C6">
        <w:rPr>
          <w:sz w:val="24"/>
          <w:szCs w:val="24"/>
          <w:lang w:val="uk-UA"/>
        </w:rPr>
        <w:t>політики</w:t>
      </w:r>
      <w:r w:rsidRPr="002540C6">
        <w:rPr>
          <w:sz w:val="24"/>
          <w:szCs w:val="24"/>
          <w:lang w:val="uk-UA"/>
        </w:rPr>
        <w:t xml:space="preserve"> Румунії в українському питанні була форсована асиміляція, колоніальна експлуатація, гальму економічного розвитку, блокування політичної активності українського населення.</w:t>
      </w:r>
    </w:p>
    <w:p w:rsidR="00D51A92" w:rsidRPr="002540C6" w:rsidRDefault="00D51A92" w:rsidP="00065A86">
      <w:pPr>
        <w:pStyle w:val="30"/>
        <w:shd w:val="clear" w:color="auto" w:fill="auto"/>
        <w:spacing w:line="240" w:lineRule="auto"/>
        <w:ind w:firstLine="0"/>
        <w:rPr>
          <w:sz w:val="24"/>
          <w:szCs w:val="24"/>
          <w:u w:val="single"/>
          <w:lang w:val="uk-UA"/>
        </w:rPr>
      </w:pPr>
      <w:r w:rsidRPr="002540C6">
        <w:rPr>
          <w:sz w:val="24"/>
          <w:szCs w:val="24"/>
          <w:u w:val="single"/>
          <w:lang w:val="uk-UA"/>
        </w:rPr>
        <w:t xml:space="preserve">Політика уряду </w:t>
      </w:r>
      <w:proofErr w:type="spellStart"/>
      <w:r w:rsidRPr="002540C6">
        <w:rPr>
          <w:sz w:val="24"/>
          <w:szCs w:val="24"/>
          <w:u w:val="single"/>
          <w:lang w:val="uk-UA"/>
        </w:rPr>
        <w:t>Чехо</w:t>
      </w:r>
      <w:proofErr w:type="spellEnd"/>
      <w:r w:rsidRPr="002540C6">
        <w:rPr>
          <w:sz w:val="24"/>
          <w:szCs w:val="24"/>
          <w:u w:val="single"/>
          <w:lang w:val="uk-UA"/>
        </w:rPr>
        <w:t>-Словаччини в українських землях.</w:t>
      </w:r>
    </w:p>
    <w:p w:rsidR="00D51A92" w:rsidRPr="002540C6" w:rsidRDefault="00D51A92" w:rsidP="00065A86">
      <w:pPr>
        <w:pStyle w:val="20"/>
        <w:shd w:val="clear" w:color="auto" w:fill="auto"/>
        <w:spacing w:before="0" w:line="240" w:lineRule="auto"/>
        <w:ind w:firstLine="0"/>
        <w:rPr>
          <w:sz w:val="24"/>
          <w:szCs w:val="24"/>
          <w:lang w:val="uk-UA"/>
        </w:rPr>
      </w:pPr>
      <w:proofErr w:type="spellStart"/>
      <w:r w:rsidRPr="002540C6">
        <w:rPr>
          <w:sz w:val="24"/>
          <w:szCs w:val="24"/>
          <w:lang w:val="uk-UA"/>
        </w:rPr>
        <w:t>Чехо</w:t>
      </w:r>
      <w:proofErr w:type="spellEnd"/>
      <w:r w:rsidRPr="002540C6">
        <w:rPr>
          <w:sz w:val="24"/>
          <w:szCs w:val="24"/>
          <w:lang w:val="uk-UA"/>
        </w:rPr>
        <w:t xml:space="preserve">-Словаччина вела політику, яка поєднувала елементи колоніалізму з економічною підтримкою </w:t>
      </w:r>
      <w:r w:rsidR="00065A86" w:rsidRPr="002540C6">
        <w:rPr>
          <w:sz w:val="24"/>
          <w:szCs w:val="24"/>
          <w:lang w:val="uk-UA"/>
        </w:rPr>
        <w:t>Закарпаття.</w:t>
      </w:r>
      <w:r w:rsidRPr="002540C6">
        <w:rPr>
          <w:sz w:val="24"/>
          <w:szCs w:val="24"/>
          <w:lang w:val="uk-UA"/>
        </w:rPr>
        <w:t xml:space="preserve"> У розвиток краю вкладалося більше коштів, ніж вилучалося з нього. На Закарпатті мережа украї</w:t>
      </w:r>
      <w:r w:rsidR="00065A86" w:rsidRPr="002540C6">
        <w:rPr>
          <w:sz w:val="24"/>
          <w:szCs w:val="24"/>
          <w:lang w:val="uk-UA"/>
        </w:rPr>
        <w:t>нських</w:t>
      </w:r>
      <w:r w:rsidRPr="002540C6">
        <w:rPr>
          <w:sz w:val="24"/>
          <w:szCs w:val="24"/>
          <w:lang w:val="uk-UA"/>
        </w:rPr>
        <w:t xml:space="preserve"> шкіл спочатку навіть розширилася, але в 1925 р. українська мова була визнана «чужою» для населення краю.</w:t>
      </w:r>
    </w:p>
    <w:p w:rsidR="00D51A92" w:rsidRPr="002540C6" w:rsidRDefault="00D51A92" w:rsidP="00065A86">
      <w:pPr>
        <w:pStyle w:val="20"/>
        <w:shd w:val="clear" w:color="auto" w:fill="auto"/>
        <w:spacing w:before="0" w:line="240" w:lineRule="auto"/>
        <w:ind w:firstLine="0"/>
        <w:rPr>
          <w:sz w:val="24"/>
          <w:szCs w:val="24"/>
          <w:lang w:val="uk-UA"/>
        </w:rPr>
      </w:pPr>
      <w:r w:rsidRPr="002540C6">
        <w:rPr>
          <w:sz w:val="24"/>
          <w:szCs w:val="24"/>
          <w:lang w:val="uk-UA"/>
        </w:rPr>
        <w:t>На Закарпатті політичне життя було особливо складне. Тут існувало три політичних течії:</w:t>
      </w:r>
    </w:p>
    <w:p w:rsidR="00D51A92" w:rsidRPr="002540C6" w:rsidRDefault="00D51A92" w:rsidP="00065A86">
      <w:pPr>
        <w:pStyle w:val="20"/>
        <w:numPr>
          <w:ilvl w:val="0"/>
          <w:numId w:val="7"/>
        </w:numPr>
        <w:shd w:val="clear" w:color="auto" w:fill="auto"/>
        <w:tabs>
          <w:tab w:val="left" w:pos="892"/>
        </w:tabs>
        <w:spacing w:before="0" w:line="240" w:lineRule="auto"/>
        <w:rPr>
          <w:sz w:val="24"/>
          <w:szCs w:val="24"/>
          <w:lang w:val="uk-UA"/>
        </w:rPr>
      </w:pPr>
      <w:r w:rsidRPr="002540C6">
        <w:rPr>
          <w:sz w:val="24"/>
          <w:szCs w:val="24"/>
          <w:lang w:val="uk-UA"/>
        </w:rPr>
        <w:t>москвофільство або русофільство, апологети якого вважати місцевий люд частиною російського на</w:t>
      </w:r>
    </w:p>
    <w:p w:rsidR="00D51A92" w:rsidRPr="002540C6" w:rsidRDefault="00D51A92" w:rsidP="00065A86">
      <w:pPr>
        <w:pStyle w:val="20"/>
        <w:numPr>
          <w:ilvl w:val="0"/>
          <w:numId w:val="7"/>
        </w:numPr>
        <w:shd w:val="clear" w:color="auto" w:fill="auto"/>
        <w:tabs>
          <w:tab w:val="left" w:pos="892"/>
        </w:tabs>
        <w:spacing w:before="0" w:line="240" w:lineRule="auto"/>
        <w:rPr>
          <w:sz w:val="24"/>
          <w:szCs w:val="24"/>
          <w:lang w:val="uk-UA"/>
        </w:rPr>
      </w:pPr>
      <w:proofErr w:type="spellStart"/>
      <w:r w:rsidRPr="002540C6">
        <w:rPr>
          <w:rStyle w:val="21"/>
          <w:color w:val="auto"/>
          <w:sz w:val="24"/>
          <w:szCs w:val="24"/>
        </w:rPr>
        <w:t>русинство</w:t>
      </w:r>
      <w:proofErr w:type="spellEnd"/>
      <w:r w:rsidRPr="002540C6">
        <w:rPr>
          <w:rStyle w:val="21"/>
          <w:color w:val="auto"/>
          <w:sz w:val="24"/>
          <w:szCs w:val="24"/>
        </w:rPr>
        <w:t xml:space="preserve">, </w:t>
      </w:r>
      <w:r w:rsidRPr="002540C6">
        <w:rPr>
          <w:sz w:val="24"/>
          <w:szCs w:val="24"/>
          <w:lang w:val="uk-UA"/>
        </w:rPr>
        <w:t xml:space="preserve">прихильники якого стверджували, що на Закарпатті </w:t>
      </w:r>
      <w:r w:rsidR="006A103A" w:rsidRPr="002540C6">
        <w:rPr>
          <w:sz w:val="24"/>
          <w:szCs w:val="24"/>
          <w:lang w:val="uk-UA"/>
        </w:rPr>
        <w:t>сформувався окремий народ — русини</w:t>
      </w:r>
    </w:p>
    <w:p w:rsidR="00D51A92" w:rsidRPr="002540C6" w:rsidRDefault="00D51A92" w:rsidP="00065A86">
      <w:pPr>
        <w:pStyle w:val="20"/>
        <w:numPr>
          <w:ilvl w:val="0"/>
          <w:numId w:val="7"/>
        </w:numPr>
        <w:shd w:val="clear" w:color="auto" w:fill="auto"/>
        <w:tabs>
          <w:tab w:val="left" w:pos="892"/>
        </w:tabs>
        <w:spacing w:before="0" w:line="240" w:lineRule="auto"/>
        <w:rPr>
          <w:sz w:val="24"/>
          <w:szCs w:val="24"/>
          <w:lang w:val="uk-UA"/>
        </w:rPr>
      </w:pPr>
      <w:r w:rsidRPr="002540C6">
        <w:rPr>
          <w:sz w:val="24"/>
          <w:szCs w:val="24"/>
          <w:lang w:val="uk-UA"/>
        </w:rPr>
        <w:t>українофільство — єдність з українським народом. Найпослідовніше українську позицію відст</w:t>
      </w:r>
      <w:r w:rsidR="006A103A" w:rsidRPr="002540C6">
        <w:rPr>
          <w:sz w:val="24"/>
          <w:szCs w:val="24"/>
          <w:lang w:val="uk-UA"/>
        </w:rPr>
        <w:t>оювала</w:t>
      </w:r>
      <w:r w:rsidRPr="002540C6">
        <w:rPr>
          <w:sz w:val="24"/>
          <w:szCs w:val="24"/>
          <w:lang w:val="uk-UA"/>
        </w:rPr>
        <w:t xml:space="preserve"> Християнсько-народна партія під керівництвом А. </w:t>
      </w:r>
      <w:r w:rsidRPr="002540C6">
        <w:rPr>
          <w:rStyle w:val="21"/>
          <w:color w:val="auto"/>
          <w:sz w:val="24"/>
          <w:szCs w:val="24"/>
        </w:rPr>
        <w:t xml:space="preserve">Волошина. </w:t>
      </w:r>
      <w:r w:rsidRPr="002540C6">
        <w:rPr>
          <w:sz w:val="24"/>
          <w:szCs w:val="24"/>
          <w:lang w:val="uk-UA"/>
        </w:rPr>
        <w:t>Він і його соратники багато рок</w:t>
      </w:r>
      <w:r w:rsidR="006A103A" w:rsidRPr="002540C6">
        <w:rPr>
          <w:sz w:val="24"/>
          <w:szCs w:val="24"/>
          <w:lang w:val="uk-UA"/>
        </w:rPr>
        <w:t>ів</w:t>
      </w:r>
      <w:r w:rsidRPr="002540C6">
        <w:rPr>
          <w:sz w:val="24"/>
          <w:szCs w:val="24"/>
          <w:lang w:val="uk-UA"/>
        </w:rPr>
        <w:t xml:space="preserve"> </w:t>
      </w:r>
      <w:r w:rsidR="006A103A" w:rsidRPr="002540C6">
        <w:rPr>
          <w:sz w:val="24"/>
          <w:szCs w:val="24"/>
          <w:lang w:val="uk-UA"/>
        </w:rPr>
        <w:t>прац</w:t>
      </w:r>
      <w:r w:rsidRPr="002540C6">
        <w:rPr>
          <w:sz w:val="24"/>
          <w:szCs w:val="24"/>
          <w:lang w:val="uk-UA"/>
        </w:rPr>
        <w:t>юва</w:t>
      </w:r>
      <w:r w:rsidR="006A103A" w:rsidRPr="002540C6">
        <w:rPr>
          <w:sz w:val="24"/>
          <w:szCs w:val="24"/>
          <w:lang w:val="uk-UA"/>
        </w:rPr>
        <w:t>л</w:t>
      </w:r>
      <w:r w:rsidRPr="002540C6">
        <w:rPr>
          <w:sz w:val="24"/>
          <w:szCs w:val="24"/>
          <w:lang w:val="uk-UA"/>
        </w:rPr>
        <w:t>и над формуванням української свідомості закарпатців, спрямовувати зусилля на нейтрал впливу москвофілів.</w:t>
      </w:r>
    </w:p>
    <w:p w:rsidR="00D51A92" w:rsidRPr="002540C6" w:rsidRDefault="00D51A92" w:rsidP="00A67D7B">
      <w:pPr>
        <w:pStyle w:val="20"/>
        <w:shd w:val="clear" w:color="auto" w:fill="auto"/>
        <w:spacing w:before="0" w:line="240" w:lineRule="auto"/>
        <w:ind w:firstLine="0"/>
        <w:rPr>
          <w:sz w:val="24"/>
          <w:szCs w:val="24"/>
          <w:lang w:val="uk-UA"/>
        </w:rPr>
      </w:pPr>
      <w:r w:rsidRPr="002540C6">
        <w:rPr>
          <w:sz w:val="24"/>
          <w:szCs w:val="24"/>
          <w:lang w:val="uk-UA"/>
        </w:rPr>
        <w:t xml:space="preserve">У </w:t>
      </w:r>
      <w:r w:rsidRPr="002540C6">
        <w:rPr>
          <w:rStyle w:val="21"/>
          <w:color w:val="auto"/>
          <w:sz w:val="24"/>
          <w:szCs w:val="24"/>
        </w:rPr>
        <w:t xml:space="preserve">1938 р. </w:t>
      </w:r>
      <w:r w:rsidRPr="002540C6">
        <w:rPr>
          <w:sz w:val="24"/>
          <w:szCs w:val="24"/>
          <w:lang w:val="uk-UA"/>
        </w:rPr>
        <w:t>становище на Закарпатті внаслідок Мюнхенської угоди Франції та Великої Британії з Ні</w:t>
      </w:r>
      <w:r w:rsidR="006A103A" w:rsidRPr="002540C6">
        <w:rPr>
          <w:sz w:val="24"/>
          <w:szCs w:val="24"/>
          <w:lang w:val="uk-UA"/>
        </w:rPr>
        <w:t>меччиною</w:t>
      </w:r>
      <w:r w:rsidRPr="002540C6">
        <w:rPr>
          <w:sz w:val="24"/>
          <w:szCs w:val="24"/>
          <w:lang w:val="uk-UA"/>
        </w:rPr>
        <w:t xml:space="preserve"> суттєво змінилося. 11 жовтня край під назвою </w:t>
      </w:r>
      <w:r w:rsidRPr="002540C6">
        <w:rPr>
          <w:rStyle w:val="21"/>
          <w:color w:val="auto"/>
          <w:sz w:val="24"/>
          <w:szCs w:val="24"/>
        </w:rPr>
        <w:t xml:space="preserve">Підкарпатська Русь </w:t>
      </w:r>
      <w:r w:rsidRPr="002540C6">
        <w:rPr>
          <w:sz w:val="24"/>
          <w:szCs w:val="24"/>
          <w:lang w:val="uk-UA"/>
        </w:rPr>
        <w:t xml:space="preserve">отримав </w:t>
      </w:r>
      <w:r w:rsidRPr="002540C6">
        <w:rPr>
          <w:rStyle w:val="21"/>
          <w:color w:val="auto"/>
          <w:sz w:val="24"/>
          <w:szCs w:val="24"/>
        </w:rPr>
        <w:t xml:space="preserve">автономію. </w:t>
      </w:r>
      <w:r w:rsidRPr="002540C6">
        <w:rPr>
          <w:sz w:val="24"/>
          <w:szCs w:val="24"/>
          <w:lang w:val="uk-UA"/>
        </w:rPr>
        <w:t xml:space="preserve">Уряд </w:t>
      </w:r>
      <w:r w:rsidR="006A103A" w:rsidRPr="002540C6">
        <w:rPr>
          <w:sz w:val="24"/>
          <w:szCs w:val="24"/>
          <w:lang w:val="uk-UA"/>
        </w:rPr>
        <w:t>спочатку</w:t>
      </w:r>
      <w:r w:rsidRPr="002540C6">
        <w:rPr>
          <w:sz w:val="24"/>
          <w:szCs w:val="24"/>
          <w:lang w:val="uk-UA"/>
        </w:rPr>
        <w:t xml:space="preserve"> очолили москвофіли, але дуже швидко змушені були передати владу українофілам на чолі з А. Волошиним званий Віденський арбітраж віддав Південне Закарпаття Угорщині. Тому столиця Карпатської України </w:t>
      </w:r>
      <w:r w:rsidR="006A103A" w:rsidRPr="002540C6">
        <w:rPr>
          <w:sz w:val="24"/>
          <w:szCs w:val="24"/>
          <w:lang w:val="uk-UA"/>
        </w:rPr>
        <w:t>розмістилася</w:t>
      </w:r>
      <w:r w:rsidRPr="002540C6">
        <w:rPr>
          <w:sz w:val="24"/>
          <w:szCs w:val="24"/>
          <w:lang w:val="uk-UA"/>
        </w:rPr>
        <w:t xml:space="preserve"> в Хусті. В січні 1939 р. було засноване Українське національне </w:t>
      </w:r>
      <w:r w:rsidR="006A103A" w:rsidRPr="002540C6">
        <w:rPr>
          <w:sz w:val="24"/>
          <w:szCs w:val="24"/>
          <w:lang w:val="uk-UA"/>
        </w:rPr>
        <w:t xml:space="preserve">об’єднання, яке перемогло на лютневих </w:t>
      </w:r>
      <w:r w:rsidRPr="002540C6">
        <w:rPr>
          <w:sz w:val="24"/>
          <w:szCs w:val="24"/>
          <w:lang w:val="uk-UA"/>
        </w:rPr>
        <w:t xml:space="preserve">зборах до </w:t>
      </w:r>
      <w:proofErr w:type="spellStart"/>
      <w:r w:rsidRPr="002540C6">
        <w:rPr>
          <w:sz w:val="24"/>
          <w:szCs w:val="24"/>
          <w:lang w:val="uk-UA"/>
        </w:rPr>
        <w:t>Сойму</w:t>
      </w:r>
      <w:proofErr w:type="spellEnd"/>
      <w:r w:rsidRPr="002540C6">
        <w:rPr>
          <w:sz w:val="24"/>
          <w:szCs w:val="24"/>
          <w:lang w:val="uk-UA"/>
        </w:rPr>
        <w:t xml:space="preserve"> (парламенту автономії). </w:t>
      </w:r>
      <w:r w:rsidRPr="002540C6">
        <w:rPr>
          <w:rStyle w:val="21"/>
          <w:color w:val="auto"/>
          <w:sz w:val="24"/>
          <w:szCs w:val="24"/>
        </w:rPr>
        <w:t xml:space="preserve">15 березня 1939 р. </w:t>
      </w:r>
      <w:r w:rsidRPr="002540C6">
        <w:rPr>
          <w:sz w:val="24"/>
          <w:szCs w:val="24"/>
          <w:lang w:val="uk-UA"/>
        </w:rPr>
        <w:t xml:space="preserve">на засіданні </w:t>
      </w:r>
      <w:proofErr w:type="spellStart"/>
      <w:r w:rsidRPr="002540C6">
        <w:rPr>
          <w:sz w:val="24"/>
          <w:szCs w:val="24"/>
          <w:lang w:val="uk-UA"/>
        </w:rPr>
        <w:t>Сойму</w:t>
      </w:r>
      <w:proofErr w:type="spellEnd"/>
      <w:r w:rsidRPr="002540C6">
        <w:rPr>
          <w:sz w:val="24"/>
          <w:szCs w:val="24"/>
          <w:lang w:val="uk-UA"/>
        </w:rPr>
        <w:t xml:space="preserve"> було </w:t>
      </w:r>
      <w:r w:rsidR="006A103A" w:rsidRPr="002540C6">
        <w:rPr>
          <w:rStyle w:val="21"/>
          <w:color w:val="auto"/>
          <w:sz w:val="24"/>
          <w:szCs w:val="24"/>
        </w:rPr>
        <w:t>проголошено не</w:t>
      </w:r>
      <w:r w:rsidRPr="002540C6">
        <w:rPr>
          <w:rStyle w:val="21"/>
          <w:color w:val="auto"/>
          <w:sz w:val="24"/>
          <w:szCs w:val="24"/>
        </w:rPr>
        <w:t xml:space="preserve">залежність Карпатської України, </w:t>
      </w:r>
      <w:r w:rsidRPr="002540C6">
        <w:rPr>
          <w:sz w:val="24"/>
          <w:szCs w:val="24"/>
          <w:lang w:val="uk-UA"/>
        </w:rPr>
        <w:t xml:space="preserve">а її Президентом став А. Волошин. Та ще за день до цього угорські </w:t>
      </w:r>
      <w:r w:rsidR="006A103A" w:rsidRPr="002540C6">
        <w:rPr>
          <w:sz w:val="24"/>
          <w:szCs w:val="24"/>
          <w:lang w:val="uk-UA"/>
        </w:rPr>
        <w:t>ві</w:t>
      </w:r>
      <w:r w:rsidRPr="002540C6">
        <w:rPr>
          <w:sz w:val="24"/>
          <w:szCs w:val="24"/>
          <w:lang w:val="uk-UA"/>
        </w:rPr>
        <w:t>йська почали наступ на Закарпаття. Воєнізована організація Карпатська Січ чинила героїчний опір, але не -могла відвернути вторгнення значно сильніших ворожих сил.</w:t>
      </w:r>
    </w:p>
    <w:p w:rsidR="00D51A92" w:rsidRPr="002540C6" w:rsidRDefault="00D51A92" w:rsidP="006A103A">
      <w:pPr>
        <w:pStyle w:val="20"/>
        <w:shd w:val="clear" w:color="auto" w:fill="auto"/>
        <w:spacing w:before="0" w:line="240" w:lineRule="auto"/>
        <w:ind w:firstLine="0"/>
        <w:rPr>
          <w:sz w:val="24"/>
          <w:szCs w:val="24"/>
          <w:lang w:val="uk-UA"/>
        </w:rPr>
      </w:pPr>
      <w:r w:rsidRPr="002540C6">
        <w:rPr>
          <w:sz w:val="24"/>
          <w:szCs w:val="24"/>
          <w:lang w:val="uk-UA"/>
        </w:rPr>
        <w:t xml:space="preserve">Український народ не міг самостійно вирішити свої проблеми. У цей час все залежало від </w:t>
      </w:r>
      <w:r w:rsidRPr="002540C6">
        <w:rPr>
          <w:sz w:val="24"/>
          <w:szCs w:val="24"/>
          <w:lang w:val="uk-UA"/>
        </w:rPr>
        <w:lastRenderedPageBreak/>
        <w:t xml:space="preserve">балансу інтересів </w:t>
      </w:r>
      <w:r w:rsidR="006A103A" w:rsidRPr="002540C6">
        <w:rPr>
          <w:sz w:val="24"/>
          <w:szCs w:val="24"/>
          <w:lang w:val="uk-UA"/>
        </w:rPr>
        <w:t>різних</w:t>
      </w:r>
      <w:r w:rsidRPr="002540C6">
        <w:rPr>
          <w:sz w:val="24"/>
          <w:szCs w:val="24"/>
          <w:lang w:val="uk-UA"/>
        </w:rPr>
        <w:t xml:space="preserve">, насамперед великих, держав і співвідношення сил, які могли ці інтереси захистити. Проголошення </w:t>
      </w:r>
      <w:r w:rsidR="006A103A" w:rsidRPr="002540C6">
        <w:rPr>
          <w:sz w:val="24"/>
          <w:szCs w:val="24"/>
          <w:lang w:val="uk-UA"/>
        </w:rPr>
        <w:t>не</w:t>
      </w:r>
      <w:r w:rsidRPr="002540C6">
        <w:rPr>
          <w:sz w:val="24"/>
          <w:szCs w:val="24"/>
          <w:lang w:val="uk-UA"/>
        </w:rPr>
        <w:t xml:space="preserve">залежної держави мало велике історичне значення. Воно продемонструвало непереборне прагнення </w:t>
      </w:r>
      <w:r w:rsidR="006A103A" w:rsidRPr="002540C6">
        <w:rPr>
          <w:sz w:val="24"/>
          <w:szCs w:val="24"/>
          <w:lang w:val="uk-UA"/>
        </w:rPr>
        <w:t>ук</w:t>
      </w:r>
      <w:r w:rsidRPr="002540C6">
        <w:rPr>
          <w:sz w:val="24"/>
          <w:szCs w:val="24"/>
          <w:lang w:val="uk-UA"/>
        </w:rPr>
        <w:t>раїнського народу до створення власної держави, його готовність жертв заради досягнення цієї світлої мети.</w:t>
      </w:r>
    </w:p>
    <w:p w:rsidR="002540C6" w:rsidRPr="002540C6" w:rsidRDefault="002540C6" w:rsidP="002540C6">
      <w:pPr>
        <w:jc w:val="both"/>
        <w:rPr>
          <w:rFonts w:ascii="Times New Roman" w:eastAsia="Times New Roman" w:hAnsi="Times New Roman" w:cs="Times New Roman"/>
          <w:i/>
          <w:lang w:val="uk-UA"/>
        </w:rPr>
      </w:pPr>
    </w:p>
    <w:p w:rsidR="002540C6" w:rsidRPr="002540C6" w:rsidRDefault="002540C6" w:rsidP="002540C6">
      <w:pPr>
        <w:jc w:val="both"/>
        <w:rPr>
          <w:rFonts w:ascii="Times New Roman" w:eastAsia="Times New Roman" w:hAnsi="Times New Roman" w:cs="Times New Roman"/>
          <w:i/>
          <w:lang w:val="uk-UA"/>
        </w:rPr>
      </w:pPr>
      <w:r w:rsidRPr="002540C6">
        <w:rPr>
          <w:rFonts w:ascii="Times New Roman" w:eastAsia="Times New Roman" w:hAnsi="Times New Roman" w:cs="Times New Roman"/>
          <w:i/>
          <w:lang w:val="uk-UA"/>
        </w:rPr>
        <w:t>Джерело: Історія України. Комплексна підготовка зо зовнішнього незалежного оцінювання і держаної підсумкової атестації/</w:t>
      </w:r>
      <w:proofErr w:type="spellStart"/>
      <w:r w:rsidRPr="002540C6">
        <w:rPr>
          <w:rFonts w:ascii="Times New Roman" w:eastAsia="Times New Roman" w:hAnsi="Times New Roman" w:cs="Times New Roman"/>
          <w:i/>
          <w:lang w:val="uk-UA"/>
        </w:rPr>
        <w:t>Панчук</w:t>
      </w:r>
      <w:proofErr w:type="spellEnd"/>
      <w:r w:rsidRPr="002540C6">
        <w:rPr>
          <w:rFonts w:ascii="Times New Roman" w:eastAsia="Times New Roman" w:hAnsi="Times New Roman" w:cs="Times New Roman"/>
          <w:i/>
          <w:lang w:val="uk-UA"/>
        </w:rPr>
        <w:t xml:space="preserve"> І.-Тернопіль, 2017</w:t>
      </w:r>
    </w:p>
    <w:p w:rsidR="00296B67" w:rsidRPr="002540C6" w:rsidRDefault="00296B67">
      <w:pPr>
        <w:rPr>
          <w:lang w:val="uk-UA"/>
        </w:rPr>
      </w:pPr>
    </w:p>
    <w:p w:rsidR="00184BB1" w:rsidRPr="002540C6" w:rsidRDefault="00184BB1">
      <w:pPr>
        <w:rPr>
          <w:lang w:val="uk-UA"/>
        </w:rPr>
      </w:pPr>
    </w:p>
    <w:p w:rsidR="00184BB1" w:rsidRPr="002540C6" w:rsidRDefault="00184BB1" w:rsidP="00184BB1">
      <w:pPr>
        <w:pStyle w:val="a3"/>
        <w:rPr>
          <w:sz w:val="24"/>
          <w:szCs w:val="24"/>
          <w:lang w:val="uk-UA"/>
        </w:rPr>
      </w:pPr>
    </w:p>
    <w:sectPr w:rsidR="00184BB1" w:rsidRPr="002540C6" w:rsidSect="0067360B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7DA5"/>
    <w:multiLevelType w:val="multilevel"/>
    <w:tmpl w:val="2EDC04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266724"/>
    <w:multiLevelType w:val="hybridMultilevel"/>
    <w:tmpl w:val="42144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B407C"/>
    <w:multiLevelType w:val="hybridMultilevel"/>
    <w:tmpl w:val="19B6C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C1151"/>
    <w:multiLevelType w:val="hybridMultilevel"/>
    <w:tmpl w:val="E1C4B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13FE3"/>
    <w:multiLevelType w:val="hybridMultilevel"/>
    <w:tmpl w:val="4BBA8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A59CE"/>
    <w:multiLevelType w:val="hybridMultilevel"/>
    <w:tmpl w:val="F4B43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4487D"/>
    <w:multiLevelType w:val="hybridMultilevel"/>
    <w:tmpl w:val="6C486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909"/>
    <w:rsid w:val="00005BB8"/>
    <w:rsid w:val="00065A86"/>
    <w:rsid w:val="00184BB1"/>
    <w:rsid w:val="0018795D"/>
    <w:rsid w:val="002540C6"/>
    <w:rsid w:val="00296B67"/>
    <w:rsid w:val="003C06E7"/>
    <w:rsid w:val="0067360B"/>
    <w:rsid w:val="006A103A"/>
    <w:rsid w:val="006C0EA1"/>
    <w:rsid w:val="008A3362"/>
    <w:rsid w:val="008B2BC7"/>
    <w:rsid w:val="00A67D7B"/>
    <w:rsid w:val="00BE5909"/>
    <w:rsid w:val="00D5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79215"/>
  <w15:chartTrackingRefBased/>
  <w15:docId w15:val="{A40787FE-D614-4E3C-8282-4CB51D88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D51A9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51A9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 (2) + Полужирный"/>
    <w:basedOn w:val="2"/>
    <w:rsid w:val="00D51A9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character" w:customStyle="1" w:styleId="3">
    <w:name w:val="Основной текст (3)_"/>
    <w:basedOn w:val="a0"/>
    <w:link w:val="30"/>
    <w:rsid w:val="00D51A92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85pt">
    <w:name w:val="Основной текст (2) + 8;5 pt;Полужирный;Малые прописные"/>
    <w:basedOn w:val="2"/>
    <w:rsid w:val="00D51A92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uk-UA" w:eastAsia="uk-UA" w:bidi="uk-UA"/>
    </w:rPr>
  </w:style>
  <w:style w:type="paragraph" w:customStyle="1" w:styleId="10">
    <w:name w:val="Заголовок №1"/>
    <w:basedOn w:val="a"/>
    <w:link w:val="1"/>
    <w:rsid w:val="00D51A92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D51A92"/>
    <w:pPr>
      <w:widowControl w:val="0"/>
      <w:shd w:val="clear" w:color="auto" w:fill="FFFFFF"/>
      <w:spacing w:before="180" w:after="0" w:line="230" w:lineRule="exact"/>
      <w:ind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D51A92"/>
    <w:pPr>
      <w:widowControl w:val="0"/>
      <w:shd w:val="clear" w:color="auto" w:fill="FFFFFF"/>
      <w:spacing w:after="0" w:line="230" w:lineRule="exact"/>
      <w:ind w:hanging="36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1">
    <w:name w:val="Основной текст (3) + Не полужирный"/>
    <w:basedOn w:val="3"/>
    <w:rsid w:val="00D51A9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paragraph" w:styleId="a3">
    <w:name w:val="No Spacing"/>
    <w:uiPriority w:val="1"/>
    <w:qFormat/>
    <w:rsid w:val="00184B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1701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dcterms:created xsi:type="dcterms:W3CDTF">2017-11-21T17:00:00Z</dcterms:created>
  <dcterms:modified xsi:type="dcterms:W3CDTF">2017-11-21T17:32:00Z</dcterms:modified>
</cp:coreProperties>
</file>