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B6" w:rsidRPr="00C90FA1" w:rsidRDefault="002054A0">
      <w:pPr>
        <w:rPr>
          <w:sz w:val="32"/>
          <w:szCs w:val="32"/>
        </w:rPr>
      </w:pPr>
      <w:r w:rsidRPr="00C90FA1">
        <w:rPr>
          <w:sz w:val="32"/>
          <w:szCs w:val="32"/>
        </w:rPr>
        <w:t>История запорожского края во время второй мировой войны.</w:t>
      </w:r>
    </w:p>
    <w:p w:rsidR="002054A0" w:rsidRPr="00C90FA1" w:rsidRDefault="002054A0">
      <w:pPr>
        <w:rPr>
          <w:sz w:val="32"/>
          <w:szCs w:val="32"/>
        </w:rPr>
      </w:pPr>
      <w:proofErr w:type="spellStart"/>
      <w:r w:rsidRPr="00C90FA1">
        <w:rPr>
          <w:sz w:val="32"/>
          <w:szCs w:val="32"/>
        </w:rPr>
        <w:t>Синишин</w:t>
      </w:r>
      <w:proofErr w:type="spellEnd"/>
      <w:r w:rsidRPr="00C90FA1">
        <w:rPr>
          <w:sz w:val="32"/>
          <w:szCs w:val="32"/>
        </w:rPr>
        <w:t xml:space="preserve"> Богдан</w:t>
      </w:r>
      <w:proofErr w:type="gramStart"/>
      <w:r w:rsidRPr="00C90FA1">
        <w:rPr>
          <w:sz w:val="32"/>
          <w:szCs w:val="32"/>
        </w:rPr>
        <w:t xml:space="preserve"> .</w:t>
      </w:r>
      <w:proofErr w:type="gramEnd"/>
    </w:p>
    <w:p w:rsidR="00C90FA1" w:rsidRPr="00C90FA1" w:rsidRDefault="002054A0">
      <w:pPr>
        <w:rPr>
          <w:sz w:val="72"/>
          <w:szCs w:val="72"/>
        </w:rPr>
      </w:pPr>
      <w:r w:rsidRPr="00C90FA1">
        <w:rPr>
          <w:sz w:val="72"/>
          <w:szCs w:val="72"/>
        </w:rPr>
        <w:t xml:space="preserve">История </w:t>
      </w:r>
      <w:proofErr w:type="gramStart"/>
      <w:r w:rsidRPr="00C90FA1">
        <w:rPr>
          <w:sz w:val="72"/>
          <w:szCs w:val="72"/>
        </w:rPr>
        <w:t>запорожского</w:t>
      </w:r>
      <w:proofErr w:type="gramEnd"/>
      <w:r w:rsidRPr="00C90FA1">
        <w:rPr>
          <w:sz w:val="72"/>
          <w:szCs w:val="72"/>
        </w:rPr>
        <w:t xml:space="preserve"> </w:t>
      </w:r>
    </w:p>
    <w:p w:rsidR="00C90FA1" w:rsidRPr="00C90FA1" w:rsidRDefault="002054A0">
      <w:pPr>
        <w:rPr>
          <w:sz w:val="72"/>
          <w:szCs w:val="72"/>
        </w:rPr>
      </w:pPr>
      <w:r w:rsidRPr="00C90FA1">
        <w:rPr>
          <w:sz w:val="72"/>
          <w:szCs w:val="72"/>
        </w:rPr>
        <w:t xml:space="preserve">края во время второй </w:t>
      </w:r>
      <w:r w:rsidR="00C90FA1" w:rsidRPr="00C90FA1">
        <w:rPr>
          <w:sz w:val="72"/>
          <w:szCs w:val="72"/>
        </w:rPr>
        <w:t xml:space="preserve">   </w:t>
      </w:r>
    </w:p>
    <w:p w:rsidR="002054A0" w:rsidRPr="00C90FA1" w:rsidRDefault="00C90FA1">
      <w:pPr>
        <w:rPr>
          <w:sz w:val="72"/>
          <w:szCs w:val="72"/>
        </w:rPr>
      </w:pPr>
      <w:r w:rsidRPr="00C90FA1">
        <w:rPr>
          <w:sz w:val="72"/>
          <w:szCs w:val="72"/>
        </w:rPr>
        <w:t>м</w:t>
      </w:r>
      <w:r w:rsidR="002054A0" w:rsidRPr="00C90FA1">
        <w:rPr>
          <w:sz w:val="72"/>
          <w:szCs w:val="72"/>
        </w:rPr>
        <w:t>ировой войны.</w:t>
      </w:r>
    </w:p>
    <w:p w:rsidR="00C90FA1" w:rsidRDefault="00C90FA1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DD24E8E" wp14:editId="281C5B1B">
            <wp:extent cx="4152900" cy="4295775"/>
            <wp:effectExtent l="0" t="0" r="0" b="9525"/>
            <wp:docPr id="1" name="Рисунок 1" descr="Картинки по запросу Запорожский край во время второй мир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апорожский край во время второй миров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A1" w:rsidRDefault="00C90FA1" w:rsidP="00C90FA1">
      <w:pPr>
        <w:rPr>
          <w:sz w:val="44"/>
          <w:szCs w:val="44"/>
        </w:rPr>
      </w:pPr>
    </w:p>
    <w:p w:rsidR="00C90FA1" w:rsidRDefault="00C90FA1" w:rsidP="00C90FA1">
      <w:pPr>
        <w:rPr>
          <w:sz w:val="44"/>
          <w:szCs w:val="44"/>
        </w:rPr>
      </w:pPr>
    </w:p>
    <w:p w:rsidR="00BB1753" w:rsidRDefault="00BB1753" w:rsidP="00BB175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C90FA1" w:rsidRDefault="004E790E" w:rsidP="004E790E">
      <w:pPr>
        <w:ind w:firstLine="0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              </w:t>
      </w:r>
      <w:r w:rsidRPr="004E790E">
        <w:rPr>
          <w:sz w:val="44"/>
          <w:szCs w:val="44"/>
        </w:rPr>
        <w:t>Вступление</w:t>
      </w:r>
    </w:p>
    <w:p w:rsidR="004E790E" w:rsidRDefault="004E790E" w:rsidP="00A564F2">
      <w:pPr>
        <w:ind w:firstLine="0"/>
        <w:jc w:val="both"/>
        <w:rPr>
          <w:sz w:val="28"/>
          <w:szCs w:val="28"/>
        </w:rPr>
      </w:pPr>
      <w:r w:rsidRPr="00512ED8">
        <w:rPr>
          <w:rFonts w:ascii="Times New Roman" w:hAnsi="Times New Roman" w:cs="Times New Roman"/>
          <w:sz w:val="24"/>
          <w:szCs w:val="56"/>
        </w:rPr>
        <w:t>Эта книга написана для того чтобы передать информацию о временах второй мировой войны когда жили простые люди</w:t>
      </w:r>
      <w:proofErr w:type="gramStart"/>
      <w:r w:rsidRPr="00512ED8">
        <w:rPr>
          <w:rFonts w:ascii="Times New Roman" w:hAnsi="Times New Roman" w:cs="Times New Roman"/>
          <w:sz w:val="24"/>
          <w:szCs w:val="56"/>
        </w:rPr>
        <w:t xml:space="preserve"> ,</w:t>
      </w:r>
      <w:proofErr w:type="gramEnd"/>
      <w:r w:rsidRPr="00512ED8">
        <w:rPr>
          <w:rFonts w:ascii="Times New Roman" w:hAnsi="Times New Roman" w:cs="Times New Roman"/>
          <w:sz w:val="24"/>
          <w:szCs w:val="56"/>
        </w:rPr>
        <w:t xml:space="preserve"> военные и что они видели. Также интересные факты о </w:t>
      </w:r>
      <w:proofErr w:type="gramStart"/>
      <w:r w:rsidRPr="00512ED8">
        <w:rPr>
          <w:rFonts w:ascii="Times New Roman" w:hAnsi="Times New Roman" w:cs="Times New Roman"/>
          <w:sz w:val="24"/>
          <w:szCs w:val="56"/>
        </w:rPr>
        <w:t>битвах</w:t>
      </w:r>
      <w:proofErr w:type="gramEnd"/>
      <w:r w:rsidRPr="00512ED8">
        <w:rPr>
          <w:rFonts w:ascii="Times New Roman" w:hAnsi="Times New Roman" w:cs="Times New Roman"/>
          <w:sz w:val="24"/>
          <w:szCs w:val="56"/>
        </w:rPr>
        <w:t xml:space="preserve"> в которых они участвовали. Также интересные факты о </w:t>
      </w:r>
      <w:proofErr w:type="gramStart"/>
      <w:r w:rsidRPr="00512ED8">
        <w:rPr>
          <w:rFonts w:ascii="Times New Roman" w:hAnsi="Times New Roman" w:cs="Times New Roman"/>
          <w:sz w:val="24"/>
          <w:szCs w:val="56"/>
        </w:rPr>
        <w:t>битвах</w:t>
      </w:r>
      <w:proofErr w:type="gramEnd"/>
      <w:r w:rsidRPr="00512ED8">
        <w:rPr>
          <w:rFonts w:ascii="Times New Roman" w:hAnsi="Times New Roman" w:cs="Times New Roman"/>
          <w:sz w:val="24"/>
          <w:szCs w:val="56"/>
        </w:rPr>
        <w:t xml:space="preserve"> в которых они участвовали. Какой у них быт, социальный строй и кто они. Я пишу эту книгу в порыве рвения к и</w:t>
      </w:r>
      <w:r w:rsidR="00A564F2">
        <w:rPr>
          <w:rFonts w:ascii="Times New Roman" w:hAnsi="Times New Roman" w:cs="Times New Roman"/>
          <w:sz w:val="24"/>
          <w:szCs w:val="56"/>
        </w:rPr>
        <w:t xml:space="preserve">стории. Мне очень </w:t>
      </w:r>
      <w:proofErr w:type="gramStart"/>
      <w:r w:rsidR="00A564F2">
        <w:rPr>
          <w:rFonts w:ascii="Times New Roman" w:hAnsi="Times New Roman" w:cs="Times New Roman"/>
          <w:sz w:val="24"/>
          <w:szCs w:val="56"/>
        </w:rPr>
        <w:t>важно</w:t>
      </w:r>
      <w:proofErr w:type="gramEnd"/>
      <w:r w:rsidR="00A564F2">
        <w:rPr>
          <w:rFonts w:ascii="Times New Roman" w:hAnsi="Times New Roman" w:cs="Times New Roman"/>
          <w:sz w:val="24"/>
          <w:szCs w:val="56"/>
        </w:rPr>
        <w:t xml:space="preserve"> что </w:t>
      </w:r>
      <w:r w:rsidR="00A564F2">
        <w:rPr>
          <w:rFonts w:ascii="Times New Roman" w:hAnsi="Times New Roman" w:cs="Times New Roman"/>
          <w:sz w:val="24"/>
          <w:szCs w:val="56"/>
        </w:rPr>
        <w:t xml:space="preserve">бы </w:t>
      </w:r>
      <w:r w:rsidR="00A564F2">
        <w:rPr>
          <w:rFonts w:ascii="Times New Roman" w:hAnsi="Times New Roman" w:cs="Times New Roman"/>
          <w:sz w:val="24"/>
          <w:szCs w:val="56"/>
        </w:rPr>
        <w:t xml:space="preserve">вам пригодилось то о чём я </w:t>
      </w:r>
      <w:r w:rsidR="00A564F2" w:rsidRPr="00512ED8">
        <w:rPr>
          <w:rFonts w:ascii="Times New Roman" w:hAnsi="Times New Roman" w:cs="Times New Roman"/>
          <w:sz w:val="24"/>
          <w:szCs w:val="56"/>
        </w:rPr>
        <w:t>пишу.</w:t>
      </w:r>
      <w:r w:rsidR="00A564F2" w:rsidRPr="002E4B7D">
        <w:rPr>
          <w:rFonts w:ascii="Times New Roman" w:hAnsi="Times New Roman" w:cs="Times New Roman"/>
          <w:sz w:val="24"/>
          <w:szCs w:val="56"/>
        </w:rPr>
        <w:t xml:space="preserve"> </w:t>
      </w:r>
      <w:bookmarkStart w:id="0" w:name="_GoBack"/>
      <w:bookmarkEnd w:id="0"/>
      <w:r w:rsidRPr="002E4B7D">
        <w:rPr>
          <w:sz w:val="24"/>
          <w:szCs w:val="56"/>
        </w:rPr>
        <w:br w:type="page"/>
      </w:r>
      <w:r>
        <w:rPr>
          <w:sz w:val="24"/>
          <w:szCs w:val="56"/>
        </w:rPr>
        <w:lastRenderedPageBreak/>
        <w:t xml:space="preserve">                                                               </w:t>
      </w:r>
      <w:r w:rsidRPr="004E790E">
        <w:rPr>
          <w:sz w:val="28"/>
          <w:szCs w:val="28"/>
        </w:rPr>
        <w:t>Исторические факты</w:t>
      </w:r>
    </w:p>
    <w:p w:rsidR="004E790E" w:rsidRPr="006B67E1" w:rsidRDefault="00A564F2" w:rsidP="004E790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12ED8" w:rsidRPr="006B67E1">
        <w:rPr>
          <w:rFonts w:ascii="Times New Roman" w:hAnsi="Times New Roman" w:cs="Times New Roman"/>
          <w:b/>
          <w:sz w:val="28"/>
          <w:szCs w:val="28"/>
        </w:rPr>
        <w:t>Сдача города</w:t>
      </w:r>
    </w:p>
    <w:p w:rsidR="00512ED8" w:rsidRPr="00512ED8" w:rsidRDefault="00512ED8" w:rsidP="00512ED8">
      <w:pPr>
        <w:pStyle w:val="afb"/>
        <w:shd w:val="clear" w:color="auto" w:fill="FFFFFF"/>
        <w:spacing w:before="120" w:beforeAutospacing="0" w:after="120" w:afterAutospacing="0"/>
        <w:ind w:firstLine="709"/>
        <w:jc w:val="both"/>
      </w:pPr>
      <w:r w:rsidRPr="00512ED8">
        <w:t>18 августа 1941 года немцы прорвали</w:t>
      </w:r>
      <w:r w:rsidRPr="00512ED8">
        <w:rPr>
          <w:rStyle w:val="apple-converted-space"/>
          <w:rFonts w:eastAsiaTheme="majorEastAsia"/>
        </w:rPr>
        <w:t> </w:t>
      </w:r>
      <w:hyperlink r:id="rId8" w:tooltip="Оборона" w:history="1">
        <w:r w:rsidRPr="00512ED8">
          <w:rPr>
            <w:rStyle w:val="afc"/>
            <w:rFonts w:eastAsiaTheme="majorEastAsia"/>
            <w:color w:val="auto"/>
            <w:u w:val="none"/>
          </w:rPr>
          <w:t>оборону</w:t>
        </w:r>
      </w:hyperlink>
      <w:r w:rsidRPr="00512ED8">
        <w:rPr>
          <w:rStyle w:val="apple-converted-space"/>
          <w:rFonts w:eastAsiaTheme="majorEastAsia"/>
        </w:rPr>
        <w:t> </w:t>
      </w:r>
      <w:hyperlink r:id="rId9" w:tooltip="РККА" w:history="1">
        <w:r w:rsidRPr="00512ED8">
          <w:rPr>
            <w:rStyle w:val="afc"/>
            <w:rFonts w:eastAsiaTheme="majorEastAsia"/>
            <w:color w:val="auto"/>
            <w:u w:val="none"/>
          </w:rPr>
          <w:t>советских войск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>западнее Запорожья</w:t>
      </w:r>
      <w:hyperlink r:id="rId10" w:anchor="cite_note-29" w:history="1">
        <w:r w:rsidRPr="00512ED8">
          <w:rPr>
            <w:rStyle w:val="afc"/>
            <w:rFonts w:eastAsiaTheme="majorEastAsia"/>
            <w:color w:val="auto"/>
            <w:u w:val="none"/>
            <w:vertAlign w:val="superscript"/>
          </w:rPr>
          <w:t>[29]</w:t>
        </w:r>
      </w:hyperlink>
      <w:r w:rsidRPr="00512ED8">
        <w:t>, к вечеру того же дня</w:t>
      </w:r>
      <w:r w:rsidRPr="00512ED8">
        <w:rPr>
          <w:rStyle w:val="apple-converted-space"/>
          <w:rFonts w:eastAsiaTheme="majorEastAsia"/>
        </w:rPr>
        <w:t> </w:t>
      </w:r>
      <w:hyperlink r:id="rId11" w:tooltip="Рабоче-Крестьянская Красная Армия" w:history="1">
        <w:r w:rsidRPr="00512ED8">
          <w:rPr>
            <w:rStyle w:val="afc"/>
            <w:rFonts w:eastAsiaTheme="majorEastAsia"/>
            <w:color w:val="auto"/>
            <w:u w:val="none"/>
          </w:rPr>
          <w:t>советскими войсками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 xml:space="preserve">был взорван железнодорожный мост через Новый Днепр и взорвана плотина Днепрогэса. Немцы, воспользовавшись мостом на Старом Днепре, вошли </w:t>
      </w:r>
      <w:proofErr w:type="gramStart"/>
      <w:r w:rsidRPr="00512ED8">
        <w:t>на</w:t>
      </w:r>
      <w:proofErr w:type="gramEnd"/>
      <w:r w:rsidRPr="00512ED8">
        <w:t xml:space="preserve"> о. </w:t>
      </w:r>
      <w:proofErr w:type="spellStart"/>
      <w:r w:rsidRPr="00512ED8">
        <w:t>Хортица</w:t>
      </w:r>
      <w:proofErr w:type="spellEnd"/>
      <w:r w:rsidRPr="00512ED8">
        <w:t xml:space="preserve"> и заняли его. </w:t>
      </w:r>
      <w:proofErr w:type="gramStart"/>
      <w:r w:rsidRPr="00512ED8">
        <w:t>Наступление немцев было столь стремительным, что к этому моменту не было эвакуации, не была проведена</w:t>
      </w:r>
      <w:r w:rsidRPr="00512ED8">
        <w:rPr>
          <w:rStyle w:val="apple-converted-space"/>
          <w:rFonts w:eastAsiaTheme="majorEastAsia"/>
        </w:rPr>
        <w:t> </w:t>
      </w:r>
      <w:hyperlink r:id="rId12" w:tooltip="Мобилизация" w:history="1">
        <w:r w:rsidRPr="00512ED8">
          <w:rPr>
            <w:rStyle w:val="afc"/>
            <w:rFonts w:eastAsiaTheme="majorEastAsia"/>
            <w:color w:val="auto"/>
            <w:u w:val="none"/>
          </w:rPr>
          <w:t>мобилизация</w:t>
        </w:r>
      </w:hyperlink>
      <w:r w:rsidRPr="00512ED8">
        <w:rPr>
          <w:rStyle w:val="apple-converted-space"/>
          <w:rFonts w:eastAsiaTheme="majorEastAsia"/>
        </w:rPr>
        <w:t> </w:t>
      </w:r>
      <w:hyperlink r:id="rId13" w:tooltip="Военнообязанный" w:history="1">
        <w:r w:rsidRPr="00512ED8">
          <w:rPr>
            <w:rStyle w:val="afc"/>
            <w:rFonts w:eastAsiaTheme="majorEastAsia"/>
            <w:color w:val="auto"/>
            <w:u w:val="none"/>
          </w:rPr>
          <w:t>военнообязанных</w:t>
        </w:r>
      </w:hyperlink>
      <w:r w:rsidRPr="00512ED8">
        <w:t>, и многие остались в</w:t>
      </w:r>
      <w:r w:rsidRPr="00512ED8">
        <w:rPr>
          <w:rStyle w:val="apple-converted-space"/>
          <w:rFonts w:eastAsiaTheme="majorEastAsia"/>
        </w:rPr>
        <w:t> </w:t>
      </w:r>
      <w:hyperlink r:id="rId14" w:tooltip="Оккупация" w:history="1">
        <w:r w:rsidRPr="00512ED8">
          <w:rPr>
            <w:rStyle w:val="afc"/>
            <w:rFonts w:eastAsiaTheme="majorEastAsia"/>
            <w:color w:val="auto"/>
            <w:u w:val="none"/>
          </w:rPr>
          <w:t>оккупации</w:t>
        </w:r>
      </w:hyperlink>
      <w:r w:rsidRPr="00512ED8">
        <w:t>. Город защищали</w:t>
      </w:r>
      <w:r w:rsidRPr="00512ED8">
        <w:rPr>
          <w:rStyle w:val="apple-converted-space"/>
          <w:rFonts w:eastAsiaTheme="majorEastAsia"/>
        </w:rPr>
        <w:t> </w:t>
      </w:r>
      <w:hyperlink r:id="rId15" w:tooltip="Воинская часть" w:history="1">
        <w:r w:rsidRPr="00512ED8">
          <w:rPr>
            <w:rStyle w:val="afc"/>
            <w:rFonts w:eastAsiaTheme="majorEastAsia"/>
            <w:color w:val="auto"/>
            <w:u w:val="none"/>
          </w:rPr>
          <w:t>части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>и</w:t>
      </w:r>
      <w:r w:rsidRPr="00512ED8">
        <w:rPr>
          <w:rStyle w:val="apple-converted-space"/>
          <w:rFonts w:eastAsiaTheme="majorEastAsia"/>
        </w:rPr>
        <w:t> </w:t>
      </w:r>
      <w:hyperlink r:id="rId16" w:tooltip="Подразделение (военное дело)" w:history="1">
        <w:r w:rsidRPr="00512ED8">
          <w:rPr>
            <w:rStyle w:val="afc"/>
            <w:rFonts w:eastAsiaTheme="majorEastAsia"/>
            <w:color w:val="auto"/>
            <w:u w:val="none"/>
          </w:rPr>
          <w:t>подразделения</w:t>
        </w:r>
      </w:hyperlink>
      <w:r w:rsidRPr="00512ED8">
        <w:rPr>
          <w:rStyle w:val="apple-converted-space"/>
          <w:rFonts w:eastAsiaTheme="majorEastAsia"/>
        </w:rPr>
        <w:t> </w:t>
      </w:r>
      <w:hyperlink r:id="rId17" w:tooltip="274-я стрелковая дивизия" w:history="1">
        <w:r w:rsidRPr="00512ED8">
          <w:rPr>
            <w:rStyle w:val="afc"/>
            <w:rFonts w:eastAsiaTheme="majorEastAsia"/>
            <w:color w:val="auto"/>
            <w:u w:val="none"/>
          </w:rPr>
          <w:t>274-й дивизии</w:t>
        </w:r>
      </w:hyperlink>
      <w:r w:rsidRPr="00512ED8">
        <w:t>,</w:t>
      </w:r>
      <w:r w:rsidRPr="00512ED8">
        <w:rPr>
          <w:rStyle w:val="apple-converted-space"/>
          <w:rFonts w:eastAsiaTheme="majorEastAsia"/>
        </w:rPr>
        <w:t> </w:t>
      </w:r>
      <w:hyperlink r:id="rId18" w:tooltip="157-й полк НКВД (страница отсутствует)" w:history="1">
        <w:r w:rsidRPr="00512ED8">
          <w:rPr>
            <w:rStyle w:val="afc"/>
            <w:rFonts w:eastAsiaTheme="majorEastAsia"/>
            <w:color w:val="auto"/>
            <w:u w:val="none"/>
          </w:rPr>
          <w:t>157-й полк</w:t>
        </w:r>
      </w:hyperlink>
      <w:r w:rsidRPr="00512ED8">
        <w:rPr>
          <w:rStyle w:val="apple-converted-space"/>
          <w:rFonts w:eastAsiaTheme="majorEastAsia"/>
        </w:rPr>
        <w:t> </w:t>
      </w:r>
      <w:hyperlink r:id="rId19" w:tooltip="Народный комиссариат внутренних дел СССР" w:history="1">
        <w:r w:rsidRPr="00512ED8">
          <w:rPr>
            <w:rStyle w:val="afc"/>
            <w:rFonts w:eastAsiaTheme="majorEastAsia"/>
            <w:color w:val="auto"/>
            <w:u w:val="none"/>
          </w:rPr>
          <w:t>НКВД</w:t>
        </w:r>
      </w:hyperlink>
      <w:r w:rsidRPr="00512ED8">
        <w:t>,</w:t>
      </w:r>
      <w:proofErr w:type="gramEnd"/>
      <w:r w:rsidRPr="00512ED8">
        <w:rPr>
          <w:rStyle w:val="apple-converted-space"/>
          <w:rFonts w:eastAsiaTheme="majorEastAsia"/>
        </w:rPr>
        <w:t> </w:t>
      </w:r>
      <w:hyperlink r:id="rId20" w:tooltip="Зенитчик (страница отсутствует)" w:history="1">
        <w:r w:rsidRPr="00512ED8">
          <w:rPr>
            <w:rStyle w:val="afc"/>
            <w:rFonts w:eastAsiaTheme="majorEastAsia"/>
            <w:color w:val="auto"/>
            <w:u w:val="none"/>
          </w:rPr>
          <w:t>зенитчики</w:t>
        </w:r>
      </w:hyperlink>
      <w:r w:rsidRPr="00512ED8">
        <w:rPr>
          <w:rStyle w:val="apple-converted-space"/>
          <w:rFonts w:eastAsiaTheme="majorEastAsia"/>
        </w:rPr>
        <w:t> </w:t>
      </w:r>
      <w:hyperlink r:id="rId21" w:tooltip="Войска противовоздушной обороны" w:history="1">
        <w:r w:rsidRPr="00512ED8">
          <w:rPr>
            <w:rStyle w:val="afc"/>
            <w:rFonts w:eastAsiaTheme="majorEastAsia"/>
            <w:color w:val="auto"/>
            <w:u w:val="none"/>
          </w:rPr>
          <w:t>войск противовоздушной обороны</w:t>
        </w:r>
      </w:hyperlink>
      <w:r w:rsidRPr="00512ED8">
        <w:t>,</w:t>
      </w:r>
      <w:r w:rsidRPr="00512ED8">
        <w:rPr>
          <w:rStyle w:val="apple-converted-space"/>
          <w:rFonts w:eastAsiaTheme="majorEastAsia"/>
        </w:rPr>
        <w:t> </w:t>
      </w:r>
      <w:hyperlink r:id="rId22" w:tooltip="Истребительный батальон" w:history="1">
        <w:r w:rsidRPr="00512ED8">
          <w:rPr>
            <w:rStyle w:val="afc"/>
            <w:rFonts w:eastAsiaTheme="majorEastAsia"/>
            <w:color w:val="auto"/>
            <w:u w:val="none"/>
          </w:rPr>
          <w:t>истребительные батальоны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>и</w:t>
      </w:r>
      <w:r w:rsidRPr="00512ED8">
        <w:rPr>
          <w:rStyle w:val="apple-converted-space"/>
          <w:rFonts w:eastAsiaTheme="majorEastAsia"/>
        </w:rPr>
        <w:t> </w:t>
      </w:r>
      <w:hyperlink r:id="rId23" w:tooltip="Ополчение" w:history="1">
        <w:r w:rsidRPr="00512ED8">
          <w:rPr>
            <w:rStyle w:val="afc"/>
            <w:rFonts w:eastAsiaTheme="majorEastAsia"/>
            <w:color w:val="auto"/>
            <w:u w:val="none"/>
          </w:rPr>
          <w:t>ополченцы</w:t>
        </w:r>
      </w:hyperlink>
      <w:r w:rsidRPr="00512ED8">
        <w:t>. Шёл непрерывный</w:t>
      </w:r>
      <w:r w:rsidRPr="00512ED8">
        <w:rPr>
          <w:rStyle w:val="apple-converted-space"/>
          <w:rFonts w:eastAsiaTheme="majorEastAsia"/>
        </w:rPr>
        <w:t> </w:t>
      </w:r>
      <w:hyperlink r:id="rId24" w:tooltip="Обстрел (страница отсутствует)" w:history="1">
        <w:r w:rsidRPr="00512ED8">
          <w:rPr>
            <w:rStyle w:val="afc"/>
            <w:rFonts w:eastAsiaTheme="majorEastAsia"/>
            <w:color w:val="auto"/>
            <w:u w:val="none"/>
          </w:rPr>
          <w:t>обстрел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 xml:space="preserve">города с о. </w:t>
      </w:r>
      <w:proofErr w:type="spellStart"/>
      <w:r w:rsidRPr="00512ED8">
        <w:t>Хортица</w:t>
      </w:r>
      <w:proofErr w:type="spellEnd"/>
      <w:r w:rsidRPr="00512ED8">
        <w:t xml:space="preserve">. Это затрудняло эвакуацию. В ночь с 3 на 4 сентября войска Красной Армии и ополчения форсировали Днепр и высадились на о. </w:t>
      </w:r>
      <w:proofErr w:type="spellStart"/>
      <w:r w:rsidRPr="00512ED8">
        <w:t>Хортица</w:t>
      </w:r>
      <w:proofErr w:type="spellEnd"/>
      <w:r w:rsidRPr="00512ED8">
        <w:t xml:space="preserve"> с целью выбить немцев с острова. После освобождения острова обстрел города значительно ослабился. За короткое время запорожцам удалось вывезти 22 завода союзного значения, 26 предприятий лёгкой и пищевой промышленности, были эвакуированы институты, учебные заведения, театр, музей. Оборона города продолжалась полтора месяца — до 4 октября 1941 года.</w:t>
      </w:r>
    </w:p>
    <w:p w:rsidR="00512ED8" w:rsidRDefault="00512ED8" w:rsidP="00512ED8">
      <w:pPr>
        <w:pStyle w:val="afb"/>
        <w:shd w:val="clear" w:color="auto" w:fill="FFFFFF"/>
        <w:spacing w:before="120" w:beforeAutospacing="0" w:after="120" w:afterAutospacing="0"/>
        <w:ind w:firstLine="709"/>
        <w:jc w:val="both"/>
      </w:pPr>
      <w:r w:rsidRPr="00512ED8">
        <w:t>К лету</w:t>
      </w:r>
      <w:r w:rsidRPr="00512ED8">
        <w:rPr>
          <w:rStyle w:val="apple-converted-space"/>
          <w:rFonts w:eastAsiaTheme="majorEastAsia"/>
        </w:rPr>
        <w:t> </w:t>
      </w:r>
      <w:hyperlink r:id="rId25" w:tooltip="1942" w:history="1">
        <w:r w:rsidRPr="00512ED8">
          <w:rPr>
            <w:rStyle w:val="afc"/>
            <w:rFonts w:eastAsiaTheme="majorEastAsia"/>
            <w:color w:val="auto"/>
            <w:u w:val="none"/>
          </w:rPr>
          <w:t>1942</w:t>
        </w:r>
      </w:hyperlink>
      <w:r w:rsidRPr="00512ED8">
        <w:rPr>
          <w:rStyle w:val="apple-converted-space"/>
          <w:rFonts w:eastAsiaTheme="majorEastAsia"/>
        </w:rPr>
        <w:t> </w:t>
      </w:r>
      <w:r w:rsidRPr="00512ED8">
        <w:t xml:space="preserve">г. немцы восстановили </w:t>
      </w:r>
      <w:proofErr w:type="spellStart"/>
      <w:r w:rsidRPr="00512ED8">
        <w:t>ДнепроГЭС</w:t>
      </w:r>
      <w:proofErr w:type="spellEnd"/>
      <w:r w:rsidRPr="00512ED8">
        <w:t xml:space="preserve"> и частично «</w:t>
      </w:r>
      <w:proofErr w:type="spellStart"/>
      <w:r w:rsidRPr="00512ED8">
        <w:t>Запорожсталь</w:t>
      </w:r>
      <w:proofErr w:type="spellEnd"/>
      <w:r w:rsidRPr="00512ED8">
        <w:t>», выпуск продукции завода не превышал 10 % довоенного. В городе активно действовали</w:t>
      </w:r>
      <w:r w:rsidRPr="00512ED8">
        <w:rPr>
          <w:rStyle w:val="apple-converted-space"/>
          <w:rFonts w:eastAsiaTheme="majorEastAsia"/>
        </w:rPr>
        <w:t> </w:t>
      </w:r>
      <w:hyperlink r:id="rId26" w:tooltip="Подпольная организация" w:history="1">
        <w:r w:rsidRPr="00512ED8">
          <w:rPr>
            <w:rStyle w:val="afc"/>
            <w:rFonts w:eastAsiaTheme="majorEastAsia"/>
            <w:color w:val="auto"/>
            <w:u w:val="none"/>
          </w:rPr>
          <w:t>подпольные организации</w:t>
        </w:r>
      </w:hyperlink>
      <w:r w:rsidRPr="00512ED8">
        <w:t>.</w:t>
      </w:r>
    </w:p>
    <w:p w:rsidR="00A564F2" w:rsidRDefault="00A564F2" w:rsidP="00512ED8">
      <w:pPr>
        <w:pStyle w:val="afb"/>
        <w:shd w:val="clear" w:color="auto" w:fill="FFFFFF"/>
        <w:spacing w:before="120" w:beforeAutospacing="0" w:after="120" w:afterAutospacing="0"/>
        <w:ind w:firstLine="709"/>
        <w:jc w:val="both"/>
      </w:pPr>
      <w:r>
        <w:rPr>
          <w:noProof/>
        </w:rPr>
        <w:drawing>
          <wp:inline distT="0" distB="0" distL="0" distR="0">
            <wp:extent cx="3882991" cy="2038350"/>
            <wp:effectExtent l="0" t="0" r="3810" b="0"/>
            <wp:docPr id="3" name="Рисунок 3" descr="http://criminalzp.com/wp-content/uploads/2012/12/201107141503_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iminalzp.com/wp-content/uploads/2012/12/201107141503_3_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197" cy="203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F2" w:rsidRDefault="00A564F2" w:rsidP="00512ED8">
      <w:pPr>
        <w:pStyle w:val="afb"/>
        <w:shd w:val="clear" w:color="auto" w:fill="FFFFFF"/>
        <w:spacing w:before="120" w:beforeAutospacing="0" w:after="120" w:afterAutospacing="0"/>
        <w:ind w:firstLine="709"/>
        <w:jc w:val="both"/>
      </w:pPr>
    </w:p>
    <w:p w:rsidR="00512ED8" w:rsidRDefault="00A564F2" w:rsidP="00512ED8">
      <w:pPr>
        <w:pStyle w:val="afb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12ED8" w:rsidRPr="00512ED8">
        <w:rPr>
          <w:b/>
          <w:sz w:val="28"/>
          <w:szCs w:val="28"/>
        </w:rPr>
        <w:t>Окупация</w:t>
      </w:r>
    </w:p>
    <w:p w:rsidR="00512ED8" w:rsidRPr="006B67E1" w:rsidRDefault="006B67E1" w:rsidP="00512ED8">
      <w:pPr>
        <w:pStyle w:val="afb"/>
        <w:shd w:val="clear" w:color="auto" w:fill="FFFFFF"/>
        <w:spacing w:before="120" w:beforeAutospacing="0" w:after="120" w:afterAutospacing="0"/>
      </w:pPr>
      <w:r>
        <w:rPr>
          <w:sz w:val="21"/>
          <w:szCs w:val="21"/>
        </w:rPr>
        <w:t xml:space="preserve">            </w:t>
      </w:r>
      <w:r w:rsidR="00512ED8" w:rsidRPr="006B67E1">
        <w:rPr>
          <w:sz w:val="21"/>
          <w:szCs w:val="21"/>
        </w:rPr>
        <w:t xml:space="preserve">Во время оккупации немцами в городе была назначена городская администрация </w:t>
      </w:r>
      <w:r w:rsidR="00512ED8" w:rsidRPr="006B67E1">
        <w:t>во главе с городским головой. За время оккупации было два головы: один — из местных немцев-меннонитов (</w:t>
      </w:r>
      <w:proofErr w:type="spellStart"/>
      <w:r w:rsidR="00512ED8" w:rsidRPr="006B67E1">
        <w:t>Вибе</w:t>
      </w:r>
      <w:proofErr w:type="spellEnd"/>
      <w:r w:rsidR="00512ED8" w:rsidRPr="006B67E1">
        <w:t xml:space="preserve">), другой — украинец (Колесников). </w:t>
      </w:r>
      <w:proofErr w:type="gramStart"/>
      <w:r w:rsidR="00512ED8" w:rsidRPr="006B67E1">
        <w:t xml:space="preserve">Администрация состояла из следующих отделов: общий, немецкий, управделами, сельскохозяйственный, жилищная секция, кадров, торговли, </w:t>
      </w:r>
      <w:r w:rsidR="00512ED8" w:rsidRPr="006B67E1">
        <w:lastRenderedPageBreak/>
        <w:t>налогов, промышленности, финансов, городского хозяйства, транспорта, образования, здравоохранения и соцобеспечения.</w:t>
      </w:r>
      <w:proofErr w:type="gramEnd"/>
    </w:p>
    <w:p w:rsidR="00512ED8" w:rsidRDefault="006B67E1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  <w:r>
        <w:t xml:space="preserve">         </w:t>
      </w:r>
      <w:r w:rsidR="00512ED8" w:rsidRPr="006B67E1">
        <w:t>До войны в городе жило около 300 тысяч человек. Часть жителей ушла в Красную Армию в 1941 году, часть эвакуировалась с заводами, много молодёжи было угнано в Германию на рабскую работу</w:t>
      </w:r>
      <w:proofErr w:type="gramStart"/>
      <w:r w:rsidR="00512ED8" w:rsidRPr="006B67E1">
        <w:rPr>
          <w:rStyle w:val="apple-converted-space"/>
          <w:rFonts w:eastAsiaTheme="majorEastAsia"/>
        </w:rPr>
        <w:t> .</w:t>
      </w:r>
      <w:proofErr w:type="gramEnd"/>
      <w:r w:rsidR="00512ED8" w:rsidRPr="006B67E1">
        <w:rPr>
          <w:color w:val="252525"/>
          <w:sz w:val="21"/>
          <w:szCs w:val="21"/>
          <w:shd w:val="clear" w:color="auto" w:fill="FFFFFF"/>
        </w:rPr>
        <w:t xml:space="preserve"> </w:t>
      </w:r>
      <w:r w:rsidR="00512ED8" w:rsidRPr="006B67E1">
        <w:rPr>
          <w:color w:val="252525"/>
          <w:shd w:val="clear" w:color="auto" w:fill="FFFFFF"/>
        </w:rPr>
        <w:t>Во время оккупации немцы провели перепись населения, согласно ей на 1 мая 1942 в Запорожье жило 103 375 человек. Всего в Запорожье оккупантами было убито 43 тысячи человек, в том числе пять тысяч военнопленных, 58 тыс. молодёжи было отправлено на принудительные работы в Германию.</w:t>
      </w:r>
    </w:p>
    <w:p w:rsidR="00A564F2" w:rsidRPr="006B67E1" w:rsidRDefault="00A564F2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  <w:r>
        <w:rPr>
          <w:noProof/>
        </w:rPr>
        <w:drawing>
          <wp:inline distT="0" distB="0" distL="0" distR="0" wp14:anchorId="2E79D256" wp14:editId="1286FEFE">
            <wp:extent cx="2990850" cy="1981200"/>
            <wp:effectExtent l="0" t="0" r="0" b="0"/>
            <wp:docPr id="2" name="Рисунок 2" descr="d0bebor_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0bebor_z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46" cy="198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E1" w:rsidRPr="00A564F2" w:rsidRDefault="006B67E1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</w:p>
    <w:p w:rsidR="006B67E1" w:rsidRPr="00A564F2" w:rsidRDefault="006B67E1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</w:p>
    <w:p w:rsidR="006B67E1" w:rsidRPr="00A564F2" w:rsidRDefault="006B67E1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</w:p>
    <w:p w:rsidR="006B67E1" w:rsidRDefault="00A564F2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B67E1" w:rsidRPr="006B67E1">
        <w:rPr>
          <w:b/>
          <w:sz w:val="28"/>
          <w:szCs w:val="28"/>
        </w:rPr>
        <w:t>Освобождение города</w:t>
      </w:r>
    </w:p>
    <w:p w:rsidR="006B67E1" w:rsidRPr="00626C28" w:rsidRDefault="00626C28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    </w:t>
      </w:r>
      <w:r w:rsidR="006B67E1" w:rsidRPr="00626C28">
        <w:rPr>
          <w:color w:val="252525"/>
          <w:shd w:val="clear" w:color="auto" w:fill="FFFFFF"/>
        </w:rPr>
        <w:t>К весне 1943 немцы были оттеснены к Запорожью. Для обороны Запорожья немцы создали так называемый Запорожский плацдарм, который стал частью системы немецких оборонительных сооружений</w:t>
      </w:r>
      <w:r w:rsidR="006B67E1" w:rsidRPr="00626C28">
        <w:rPr>
          <w:color w:val="252525"/>
          <w:shd w:val="clear" w:color="auto" w:fill="FFFFFF"/>
        </w:rPr>
        <w:t xml:space="preserve">. </w:t>
      </w:r>
      <w:r w:rsidR="006B67E1" w:rsidRPr="00626C28">
        <w:rPr>
          <w:color w:val="252525"/>
          <w:shd w:val="clear" w:color="auto" w:fill="FFFFFF"/>
        </w:rPr>
        <w:t>Запорожский плацдарм был хорошо подготовлен к обороне. Общая длина укреплённого района, построенного немцами на подступах к Запорожью, достигала 40 км, ширина — 18-25 километров. Немецкое командование сосредоточило на плацдарме 35 тысяч солдат и офицеров, около 600 пушек и миномётов, 200 танков.</w:t>
      </w:r>
    </w:p>
    <w:p w:rsidR="00626C28" w:rsidRDefault="00626C28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         </w:t>
      </w:r>
      <w:r w:rsidR="006B67E1" w:rsidRPr="00626C28">
        <w:rPr>
          <w:color w:val="252525"/>
          <w:shd w:val="clear" w:color="auto" w:fill="FFFFFF"/>
        </w:rPr>
        <w:t>Во время оккупации немцы переименовали некоторые улицы, например, довоенная Совнаркомовская стала аллеей А. Гитлера (сегодня это ул. Независимой Украины)</w:t>
      </w:r>
      <w:proofErr w:type="gramStart"/>
      <w:r>
        <w:rPr>
          <w:color w:val="252525"/>
          <w:shd w:val="clear" w:color="auto" w:fill="FFFFFF"/>
        </w:rPr>
        <w:t>,</w:t>
      </w:r>
      <w:r w:rsidRPr="00626C28">
        <w:rPr>
          <w:color w:val="252525"/>
          <w:shd w:val="clear" w:color="auto" w:fill="FFFFFF"/>
        </w:rPr>
        <w:t>у</w:t>
      </w:r>
      <w:proofErr w:type="gramEnd"/>
      <w:r w:rsidRPr="00626C28">
        <w:rPr>
          <w:color w:val="252525"/>
          <w:shd w:val="clear" w:color="auto" w:fill="FFFFFF"/>
        </w:rPr>
        <w:t>лица Гёте (ул. Трегубенко)</w:t>
      </w:r>
      <w:r w:rsidRPr="00626C28">
        <w:rPr>
          <w:color w:val="252525"/>
          <w:shd w:val="clear" w:color="auto" w:fill="FFFFFF"/>
        </w:rPr>
        <w:t xml:space="preserve">. </w:t>
      </w:r>
      <w:r w:rsidRPr="00626C28">
        <w:rPr>
          <w:color w:val="252525"/>
          <w:shd w:val="clear" w:color="auto" w:fill="FFFFFF"/>
        </w:rPr>
        <w:t>В конце ноября 1943 года войска 6-й армии форсировали Днепр возле села</w:t>
      </w:r>
      <w:r w:rsidRPr="00626C28">
        <w:rPr>
          <w:rStyle w:val="apple-converted-space"/>
          <w:rFonts w:eastAsiaTheme="majorEastAsia"/>
          <w:color w:val="252525"/>
          <w:shd w:val="clear" w:color="auto" w:fill="FFFFFF"/>
        </w:rPr>
        <w:t> </w:t>
      </w:r>
      <w:r w:rsidRPr="00626C28">
        <w:rPr>
          <w:rFonts w:eastAsiaTheme="majorEastAsia"/>
          <w:shd w:val="clear" w:color="auto" w:fill="FFFFFF"/>
        </w:rPr>
        <w:t>Разумовка</w:t>
      </w:r>
      <w:r w:rsidRPr="00626C28">
        <w:rPr>
          <w:color w:val="252525"/>
          <w:shd w:val="clear" w:color="auto" w:fill="FFFFFF"/>
        </w:rPr>
        <w:t>, южнее Запорожья. 25 ноября 1943 года вблизи Разумовки закрепились первые подразделения Красной Армии. Плацдармы на севере и юге от Запорожья выстояли и начали расширяться. Под угрозой окружения в ночь с 29 на 30 декабря 1943 года немецкие войска отступили. Запорожье было окончательно освобождено. 14 октября в Москве состоялся салют в честь освобождения Запорожья.</w:t>
      </w:r>
    </w:p>
    <w:p w:rsidR="00A564F2" w:rsidRPr="00626C28" w:rsidRDefault="00A564F2" w:rsidP="006B67E1">
      <w:pPr>
        <w:pStyle w:val="afb"/>
        <w:shd w:val="clear" w:color="auto" w:fill="FFFFFF"/>
        <w:spacing w:before="120" w:beforeAutospacing="0" w:after="120" w:afterAutospacing="0"/>
        <w:jc w:val="both"/>
        <w:rPr>
          <w:color w:val="252525"/>
          <w:shd w:val="clear" w:color="auto" w:fill="FFFFFF"/>
        </w:rPr>
      </w:pPr>
    </w:p>
    <w:p w:rsidR="00512ED8" w:rsidRPr="006B67E1" w:rsidRDefault="00512ED8" w:rsidP="00512ED8">
      <w:pPr>
        <w:pStyle w:val="afb"/>
        <w:shd w:val="clear" w:color="auto" w:fill="FFFFFF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</w:p>
    <w:p w:rsidR="00512ED8" w:rsidRPr="00512ED8" w:rsidRDefault="00512ED8" w:rsidP="004E790E">
      <w:pPr>
        <w:ind w:firstLine="0"/>
        <w:rPr>
          <w:sz w:val="28"/>
          <w:szCs w:val="28"/>
        </w:rPr>
      </w:pPr>
    </w:p>
    <w:sectPr w:rsidR="00512ED8" w:rsidRPr="00512ED8" w:rsidSect="00BB1753">
      <w:footerReference w:type="default" r:id="rId29"/>
      <w:pgSz w:w="10319" w:h="14572" w:orient="landscape" w:code="12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95" w:rsidRDefault="00127695" w:rsidP="00C90FA1">
      <w:r>
        <w:separator/>
      </w:r>
    </w:p>
  </w:endnote>
  <w:endnote w:type="continuationSeparator" w:id="0">
    <w:p w:rsidR="00127695" w:rsidRDefault="00127695" w:rsidP="00C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88174"/>
      <w:docPartObj>
        <w:docPartGallery w:val="Page Numbers (Bottom of Page)"/>
        <w:docPartUnique/>
      </w:docPartObj>
    </w:sdtPr>
    <w:sdtEndPr/>
    <w:sdtContent>
      <w:p w:rsidR="00BB1753" w:rsidRDefault="00BB175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F2">
          <w:rPr>
            <w:noProof/>
          </w:rPr>
          <w:t>2</w:t>
        </w:r>
        <w:r>
          <w:fldChar w:fldCharType="end"/>
        </w:r>
      </w:p>
    </w:sdtContent>
  </w:sdt>
  <w:p w:rsidR="00BB1753" w:rsidRDefault="00BB175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95" w:rsidRDefault="00127695" w:rsidP="00C90FA1">
      <w:r>
        <w:separator/>
      </w:r>
    </w:p>
  </w:footnote>
  <w:footnote w:type="continuationSeparator" w:id="0">
    <w:p w:rsidR="00127695" w:rsidRDefault="00127695" w:rsidP="00C9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A0"/>
    <w:rsid w:val="000635F7"/>
    <w:rsid w:val="00127695"/>
    <w:rsid w:val="00154AB6"/>
    <w:rsid w:val="002054A0"/>
    <w:rsid w:val="004E790E"/>
    <w:rsid w:val="00512ED8"/>
    <w:rsid w:val="005E60F3"/>
    <w:rsid w:val="00626C28"/>
    <w:rsid w:val="0068620F"/>
    <w:rsid w:val="006B67E1"/>
    <w:rsid w:val="00A564F2"/>
    <w:rsid w:val="00BB1753"/>
    <w:rsid w:val="00C90FA1"/>
    <w:rsid w:val="00D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F7"/>
  </w:style>
  <w:style w:type="paragraph" w:styleId="1">
    <w:name w:val="heading 1"/>
    <w:basedOn w:val="a"/>
    <w:next w:val="a"/>
    <w:link w:val="10"/>
    <w:uiPriority w:val="9"/>
    <w:qFormat/>
    <w:rsid w:val="000635F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F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F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F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F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F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F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F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F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F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35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635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35F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35F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35F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35F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35F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F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F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F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635F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35F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F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35F7"/>
    <w:rPr>
      <w:b/>
      <w:bCs/>
      <w:spacing w:val="0"/>
    </w:rPr>
  </w:style>
  <w:style w:type="character" w:styleId="a9">
    <w:name w:val="Emphasis"/>
    <w:uiPriority w:val="20"/>
    <w:qFormat/>
    <w:rsid w:val="000635F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35F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35F7"/>
  </w:style>
  <w:style w:type="paragraph" w:styleId="ac">
    <w:name w:val="List Paragraph"/>
    <w:basedOn w:val="a"/>
    <w:uiPriority w:val="34"/>
    <w:qFormat/>
    <w:rsid w:val="000635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35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35F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35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35F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35F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35F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35F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35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35F7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0F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FA1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90FA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90FA1"/>
  </w:style>
  <w:style w:type="paragraph" w:styleId="af9">
    <w:name w:val="footer"/>
    <w:basedOn w:val="a"/>
    <w:link w:val="afa"/>
    <w:uiPriority w:val="99"/>
    <w:unhideWhenUsed/>
    <w:rsid w:val="00C90FA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90FA1"/>
  </w:style>
  <w:style w:type="paragraph" w:styleId="afb">
    <w:name w:val="Normal (Web)"/>
    <w:basedOn w:val="a"/>
    <w:uiPriority w:val="99"/>
    <w:semiHidden/>
    <w:unhideWhenUsed/>
    <w:rsid w:val="00512E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ED8"/>
  </w:style>
  <w:style w:type="character" w:styleId="afc">
    <w:name w:val="Hyperlink"/>
    <w:basedOn w:val="a0"/>
    <w:uiPriority w:val="99"/>
    <w:semiHidden/>
    <w:unhideWhenUsed/>
    <w:rsid w:val="00512E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F7"/>
  </w:style>
  <w:style w:type="paragraph" w:styleId="1">
    <w:name w:val="heading 1"/>
    <w:basedOn w:val="a"/>
    <w:next w:val="a"/>
    <w:link w:val="10"/>
    <w:uiPriority w:val="9"/>
    <w:qFormat/>
    <w:rsid w:val="000635F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F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F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F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F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F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F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F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F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F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35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635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35F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35F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35F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35F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35F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F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F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F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635F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35F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F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35F7"/>
    <w:rPr>
      <w:b/>
      <w:bCs/>
      <w:spacing w:val="0"/>
    </w:rPr>
  </w:style>
  <w:style w:type="character" w:styleId="a9">
    <w:name w:val="Emphasis"/>
    <w:uiPriority w:val="20"/>
    <w:qFormat/>
    <w:rsid w:val="000635F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35F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35F7"/>
  </w:style>
  <w:style w:type="paragraph" w:styleId="ac">
    <w:name w:val="List Paragraph"/>
    <w:basedOn w:val="a"/>
    <w:uiPriority w:val="34"/>
    <w:qFormat/>
    <w:rsid w:val="000635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35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35F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35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35F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35F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35F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35F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35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35F7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0F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FA1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90FA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90FA1"/>
  </w:style>
  <w:style w:type="paragraph" w:styleId="af9">
    <w:name w:val="footer"/>
    <w:basedOn w:val="a"/>
    <w:link w:val="afa"/>
    <w:uiPriority w:val="99"/>
    <w:unhideWhenUsed/>
    <w:rsid w:val="00C90FA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90FA1"/>
  </w:style>
  <w:style w:type="paragraph" w:styleId="afb">
    <w:name w:val="Normal (Web)"/>
    <w:basedOn w:val="a"/>
    <w:uiPriority w:val="99"/>
    <w:semiHidden/>
    <w:unhideWhenUsed/>
    <w:rsid w:val="00512E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ED8"/>
  </w:style>
  <w:style w:type="character" w:styleId="afc">
    <w:name w:val="Hyperlink"/>
    <w:basedOn w:val="a0"/>
    <w:uiPriority w:val="99"/>
    <w:semiHidden/>
    <w:unhideWhenUsed/>
    <w:rsid w:val="00512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0%BE%D1%80%D0%BE%D0%BD%D0%B0" TargetMode="External"/><Relationship Id="rId13" Type="http://schemas.openxmlformats.org/officeDocument/2006/relationships/hyperlink" Target="https://ru.wikipedia.org/wiki/%D0%92%D0%BE%D0%B5%D0%BD%D0%BD%D0%BE%D0%BE%D0%B1%D1%8F%D0%B7%D0%B0%D0%BD%D0%BD%D1%8B%D0%B9" TargetMode="External"/><Relationship Id="rId18" Type="http://schemas.openxmlformats.org/officeDocument/2006/relationships/hyperlink" Target="https://ru.wikipedia.org/w/index.php?title=157-%D0%B9_%D0%BF%D0%BE%D0%BB%D0%BA_%D0%9D%D0%9A%D0%92%D0%94&amp;action=edit&amp;redlink=1" TargetMode="External"/><Relationship Id="rId26" Type="http://schemas.openxmlformats.org/officeDocument/2006/relationships/hyperlink" Target="https://ru.wikipedia.org/wiki/%D0%9F%D0%BE%D0%B4%D0%BF%D0%BE%D0%BB%D1%8C%D0%BD%D0%B0%D1%8F_%D0%BE%D1%80%D0%B3%D0%B0%D0%BD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E%D0%B9%D1%81%D0%BA%D0%B0_%D0%BF%D1%80%D0%BE%D1%82%D0%B8%D0%B2%D0%BE%D0%B2%D0%BE%D0%B7%D0%B4%D1%83%D1%88%D0%BD%D0%BE%D0%B9_%D0%BE%D0%B1%D0%BE%D1%80%D0%BE%D0%BD%D1%8B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C%D0%BE%D0%B1%D0%B8%D0%BB%D0%B8%D0%B7%D0%B0%D1%86%D0%B8%D1%8F" TargetMode="External"/><Relationship Id="rId17" Type="http://schemas.openxmlformats.org/officeDocument/2006/relationships/hyperlink" Target="https://ru.wikipedia.org/wiki/274-%D1%8F_%D1%81%D1%82%D1%80%D0%B5%D0%BB%D0%BA%D0%BE%D0%B2%D0%B0%D1%8F_%D0%B4%D0%B8%D0%B2%D0%B8%D0%B7%D0%B8%D1%8F" TargetMode="External"/><Relationship Id="rId25" Type="http://schemas.openxmlformats.org/officeDocument/2006/relationships/hyperlink" Target="https://ru.wikipedia.org/wiki/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F%D0%BE%D0%B4%D1%80%D0%B0%D0%B7%D0%B4%D0%B5%D0%BB%D0%B5%D0%BD%D0%B8%D0%B5_(%D0%B2%D0%BE%D0%B5%D0%BD%D0%BD%D0%BE%D0%B5_%D0%B4%D0%B5%D0%BB%D0%BE)" TargetMode="External"/><Relationship Id="rId20" Type="http://schemas.openxmlformats.org/officeDocument/2006/relationships/hyperlink" Target="https://ru.wikipedia.org/w/index.php?title=%D0%97%D0%B5%D0%BD%D0%B8%D1%82%D1%87%D0%B8%D0%BA&amp;action=edit&amp;redlink=1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0%B0%D0%B1%D0%BE%D1%87%D0%B5-%D0%9A%D1%80%D0%B5%D1%81%D1%82%D1%8C%D1%8F%D0%BD%D1%81%D0%BA%D0%B0%D1%8F_%D0%9A%D1%80%D0%B0%D1%81%D0%BD%D0%B0%D1%8F_%D0%90%D1%80%D0%BC%D0%B8%D1%8F" TargetMode="External"/><Relationship Id="rId24" Type="http://schemas.openxmlformats.org/officeDocument/2006/relationships/hyperlink" Target="https://ru.wikipedia.org/w/index.php?title=%D0%9E%D0%B1%D1%81%D1%82%D1%80%D0%B5%D0%BB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E%D0%B8%D0%BD%D1%81%D0%BA%D0%B0%D1%8F_%D1%87%D0%B0%D1%81%D1%82%D1%8C" TargetMode="External"/><Relationship Id="rId23" Type="http://schemas.openxmlformats.org/officeDocument/2006/relationships/hyperlink" Target="https://ru.wikipedia.org/wiki/%D0%9E%D0%BF%D0%BE%D0%BB%D1%87%D0%B5%D0%BD%D0%B8%D0%B5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ru.wikipedia.org/wiki/%D0%98%D1%81%D1%82%D0%BE%D1%80%D0%B8%D1%8F_%D0%97%D0%B0%D0%BF%D0%BE%D1%80%D0%BE%D0%B6%D1%8C%D1%8F" TargetMode="External"/><Relationship Id="rId19" Type="http://schemas.openxmlformats.org/officeDocument/2006/relationships/hyperlink" Target="https://ru.wikipedia.org/wiki/%D0%9D%D0%B0%D1%80%D0%BE%D0%B4%D0%BD%D1%8B%D0%B9_%D0%BA%D0%BE%D0%BC%D0%B8%D1%81%D1%81%D0%B0%D1%80%D0%B8%D0%B0%D1%82_%D0%B2%D0%BD%D1%83%D1%82%D1%80%D0%B5%D0%BD%D0%BD%D0%B8%D1%85_%D0%B4%D0%B5%D0%BB_%D0%A1%D0%A1%D0%A1%D0%A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9A%D0%9A%D0%90" TargetMode="External"/><Relationship Id="rId14" Type="http://schemas.openxmlformats.org/officeDocument/2006/relationships/hyperlink" Target="https://ru.wikipedia.org/wiki/%D0%9E%D0%BA%D0%BA%D1%83%D0%BF%D0%B0%D1%86%D0%B8%D1%8F" TargetMode="External"/><Relationship Id="rId22" Type="http://schemas.openxmlformats.org/officeDocument/2006/relationships/hyperlink" Target="https://ru.wikipedia.org/wiki/%D0%98%D1%81%D1%82%D1%80%D0%B5%D0%B1%D0%B8%D1%82%D0%B5%D0%BB%D1%8C%D0%BD%D1%8B%D0%B9_%D0%B1%D0%B0%D1%82%D0%B0%D0%BB%D1%8C%D0%BE%D0%BD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2016-11-10T08:20:00Z</dcterms:created>
  <dcterms:modified xsi:type="dcterms:W3CDTF">2016-11-17T08:55:00Z</dcterms:modified>
</cp:coreProperties>
</file>