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DA" w:rsidRDefault="00B854DA" w:rsidP="00B854DA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27894">
        <w:rPr>
          <w:rFonts w:ascii="Times New Roman" w:hAnsi="Times New Roman" w:cs="Times New Roman"/>
          <w:b/>
          <w:sz w:val="24"/>
          <w:szCs w:val="24"/>
        </w:rPr>
        <w:t>Углеводы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органические соединения, в состав которых входит Карбон, Гидроген и Оксиген.  </w:t>
      </w:r>
    </w:p>
    <w:p w:rsidR="00B854DA" w:rsidRDefault="00B854DA" w:rsidP="00B854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6" style="position:absolute;left:0;text-align:left;z-index:251660288;visibility:visible" from="-5.4pt,.2pt" to="-5.4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животных клетках - 1-5%,  в растительных – до 90% (результат фотосинтеза).   </w:t>
      </w:r>
      <w:proofErr w:type="gramEnd"/>
    </w:p>
    <w:p w:rsidR="00B854DA" w:rsidRDefault="00B854DA" w:rsidP="00B854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Растворимость углеводов уменьшается с возрастанием молекулярной массы.</w:t>
      </w:r>
    </w:p>
    <w:p w:rsidR="00B854DA" w:rsidRDefault="00B854DA" w:rsidP="00B854DA">
      <w:pPr>
        <w:spacing w:after="0" w:line="240" w:lineRule="atLeast"/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7" style="position:absolute;left:0;text-align:left;z-index:251661312;visibility:visible" from="-5.4pt,5.4pt" to="8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7894">
        <w:rPr>
          <w:rFonts w:ascii="Times New Roman" w:hAnsi="Times New Roman" w:cs="Times New Roman"/>
          <w:b/>
          <w:i/>
          <w:sz w:val="24"/>
          <w:szCs w:val="24"/>
        </w:rPr>
        <w:t>Моносахариды</w:t>
      </w:r>
      <w:r>
        <w:rPr>
          <w:rFonts w:ascii="Times New Roman" w:hAnsi="Times New Roman" w:cs="Times New Roman"/>
          <w:sz w:val="24"/>
          <w:szCs w:val="24"/>
        </w:rPr>
        <w:t xml:space="preserve"> – углеводы, молекулы которых в своем составе содержат 3-10 атомов  Карбона. Общая формула </w:t>
      </w:r>
      <w:r w:rsidRPr="009D26BD">
        <w:rPr>
          <w:rFonts w:ascii="Times New Roman" w:hAnsi="Times New Roman" w:cs="Times New Roman"/>
          <w:i/>
          <w:sz w:val="24"/>
          <w:szCs w:val="24"/>
        </w:rPr>
        <w:t>С</w:t>
      </w:r>
      <w:r w:rsidRPr="009D26B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9D26BD">
        <w:rPr>
          <w:rFonts w:ascii="Times New Roman" w:hAnsi="Times New Roman" w:cs="Times New Roman"/>
          <w:i/>
          <w:sz w:val="24"/>
          <w:szCs w:val="24"/>
        </w:rPr>
        <w:t>Н2</w:t>
      </w:r>
      <w:r w:rsidRPr="009D26B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9D26BD">
        <w:rPr>
          <w:rFonts w:ascii="Times New Roman" w:hAnsi="Times New Roman" w:cs="Times New Roman"/>
          <w:i/>
          <w:sz w:val="24"/>
          <w:szCs w:val="24"/>
        </w:rPr>
        <w:t>О</w:t>
      </w:r>
      <w:r w:rsidRPr="009D26B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9D26B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физическим свойствам это белые кристаллические вещества, сладкие на вкус, хорошо растворимы в воде, спиртах и нерастворимы в полярных растворителях. Основные функции: </w:t>
      </w:r>
      <w:r w:rsidRPr="009D26BD">
        <w:rPr>
          <w:rFonts w:ascii="Times New Roman" w:hAnsi="Times New Roman" w:cs="Times New Roman"/>
          <w:i/>
          <w:sz w:val="24"/>
          <w:szCs w:val="24"/>
        </w:rPr>
        <w:t>энергетическая</w:t>
      </w:r>
      <w:r>
        <w:rPr>
          <w:rFonts w:ascii="Times New Roman" w:hAnsi="Times New Roman" w:cs="Times New Roman"/>
          <w:sz w:val="24"/>
          <w:szCs w:val="24"/>
        </w:rPr>
        <w:t xml:space="preserve"> (при расщеплении 1г выделяется 17,6 кДж энергии) и</w:t>
      </w:r>
      <w:r w:rsidRPr="009D26BD">
        <w:rPr>
          <w:rFonts w:ascii="Times New Roman" w:hAnsi="Times New Roman" w:cs="Times New Roman"/>
          <w:i/>
          <w:sz w:val="24"/>
          <w:szCs w:val="24"/>
        </w:rPr>
        <w:t xml:space="preserve"> структурная</w:t>
      </w:r>
      <w:r>
        <w:rPr>
          <w:rFonts w:ascii="Times New Roman" w:hAnsi="Times New Roman" w:cs="Times New Roman"/>
          <w:sz w:val="24"/>
          <w:szCs w:val="24"/>
        </w:rPr>
        <w:t xml:space="preserve"> (являются мономерами сложных углеводов)</w:t>
      </w:r>
    </w:p>
    <w:p w:rsidR="00B854DA" w:rsidRDefault="00B854DA" w:rsidP="00B854DA">
      <w:pPr>
        <w:spacing w:after="0" w:line="24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8" style="position:absolute;left:0;text-align:left;z-index:251662336;visibility:visible" from="-5.4pt,6.9pt" to="8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Олигосахариды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полимеры, у которых остатки сахаридов соединены    </w:t>
      </w:r>
      <w:proofErr w:type="spellStart"/>
      <w:r w:rsidRPr="009D26BD">
        <w:rPr>
          <w:rFonts w:ascii="Times New Roman" w:hAnsi="Times New Roman" w:cs="Times New Roman"/>
          <w:i/>
          <w:sz w:val="24"/>
          <w:szCs w:val="24"/>
        </w:rPr>
        <w:t>гликозидными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связями. Среди них выделяют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>-, тр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тетрасахариды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Наибольшее значение в живой природе имеют дисахариды (из двух молекул моносахаридов).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Например, свекольный сахар - </w:t>
      </w:r>
      <w:r w:rsidRPr="009D26BD">
        <w:rPr>
          <w:rFonts w:ascii="Times New Roman" w:hAnsi="Times New Roman" w:cs="Times New Roman"/>
          <w:i/>
          <w:sz w:val="24"/>
          <w:szCs w:val="24"/>
        </w:rPr>
        <w:t>сахароза</w:t>
      </w:r>
      <w:r>
        <w:rPr>
          <w:rFonts w:ascii="Times New Roman" w:hAnsi="Times New Roman" w:cs="Times New Roman"/>
          <w:sz w:val="24"/>
          <w:szCs w:val="24"/>
        </w:rPr>
        <w:t xml:space="preserve">, молочный сахар - </w:t>
      </w:r>
      <w:r w:rsidRPr="009D26BD">
        <w:rPr>
          <w:rFonts w:ascii="Times New Roman" w:hAnsi="Times New Roman" w:cs="Times New Roman"/>
          <w:i/>
          <w:sz w:val="24"/>
          <w:szCs w:val="24"/>
        </w:rPr>
        <w:t>лактоза</w:t>
      </w:r>
      <w:r>
        <w:rPr>
          <w:rFonts w:ascii="Times New Roman" w:hAnsi="Times New Roman" w:cs="Times New Roman"/>
          <w:sz w:val="24"/>
          <w:szCs w:val="24"/>
        </w:rPr>
        <w:t xml:space="preserve">, солодовый сахар - </w:t>
      </w:r>
      <w:r w:rsidRPr="009D26BD">
        <w:rPr>
          <w:rFonts w:ascii="Times New Roman" w:hAnsi="Times New Roman" w:cs="Times New Roman"/>
          <w:i/>
          <w:sz w:val="24"/>
          <w:szCs w:val="24"/>
        </w:rPr>
        <w:t>мальтоза,</w:t>
      </w:r>
      <w:r>
        <w:rPr>
          <w:rFonts w:ascii="Times New Roman" w:hAnsi="Times New Roman" w:cs="Times New Roman"/>
          <w:sz w:val="24"/>
          <w:szCs w:val="24"/>
        </w:rPr>
        <w:t xml:space="preserve"> грибной сахар - </w:t>
      </w:r>
      <w:proofErr w:type="spellStart"/>
      <w:r w:rsidRPr="009D26BD">
        <w:rPr>
          <w:rFonts w:ascii="Times New Roman" w:hAnsi="Times New Roman" w:cs="Times New Roman"/>
          <w:i/>
          <w:sz w:val="24"/>
          <w:szCs w:val="24"/>
        </w:rPr>
        <w:t>трегалоза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Дисахариды имеют приятный сладкий вкус, хорошо растворяются в воде и кристаллизируются.</w:t>
      </w:r>
    </w:p>
    <w:p w:rsidR="00B854DA" w:rsidRPr="00D51576" w:rsidRDefault="00B854DA" w:rsidP="00B854DA">
      <w:pPr>
        <w:spacing w:after="0" w:line="24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31" style="position:absolute;left:0;text-align:left;z-index:251665408;visibility:visible" from="17.85pt,14.4pt" to="17.85pt,3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9" style="position:absolute;left:0;text-align:left;z-index:251663360;visibility:visible" from="-5.4pt,6.6pt" to="8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Полисахариды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полимеры, состоящие из множества моносахаридов (молекулярная масса до нескольких миллионов). Образуют  линейные (целлюлоза) и разветвленные (гликоген) цепи. Не кристаллизируются, несладкие, среди них есть  нерастворимые в воде (целлюлоза), способные образовывать гели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пектин)  и гидрофильные (гликоген). Образуются в </w:t>
      </w:r>
      <w:r w:rsidRPr="009D26BD"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Pr="009D26BD">
        <w:rPr>
          <w:rFonts w:ascii="Times New Roman" w:hAnsi="Times New Roman" w:cs="Times New Roman"/>
          <w:i/>
          <w:sz w:val="24"/>
          <w:szCs w:val="24"/>
        </w:rPr>
        <w:t xml:space="preserve">полимеризации </w:t>
      </w:r>
      <w:r w:rsidRPr="009D26BD">
        <w:rPr>
          <w:rFonts w:ascii="Times New Roman" w:hAnsi="Times New Roman" w:cs="Times New Roman"/>
          <w:sz w:val="24"/>
          <w:szCs w:val="24"/>
        </w:rPr>
        <w:t xml:space="preserve">из моносахаридов, которые соединяются </w:t>
      </w:r>
      <w:proofErr w:type="spellStart"/>
      <w:r w:rsidRPr="009D26BD">
        <w:rPr>
          <w:rFonts w:ascii="Times New Roman" w:hAnsi="Times New Roman" w:cs="Times New Roman"/>
          <w:i/>
          <w:sz w:val="24"/>
          <w:szCs w:val="24"/>
        </w:rPr>
        <w:t>гликозидными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связями. Расщепляются с образованием моносахаридов  в результате гидролиза, под действием амилаз.</w:t>
      </w:r>
    </w:p>
    <w:p w:rsidR="00B854DA" w:rsidRPr="0010080E" w:rsidRDefault="00B854DA" w:rsidP="00B854DA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10080E">
        <w:rPr>
          <w:rFonts w:ascii="Times New Roman" w:hAnsi="Times New Roman" w:cs="Times New Roman"/>
          <w:i/>
          <w:sz w:val="24"/>
          <w:szCs w:val="24"/>
        </w:rPr>
        <w:t xml:space="preserve"> зависимости от вида моносахаридов:</w:t>
      </w:r>
    </w:p>
    <w:p w:rsidR="00B854DA" w:rsidRPr="0010080E" w:rsidRDefault="00B854DA" w:rsidP="00B85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noProof/>
          <w:lang w:eastAsia="ru-RU"/>
        </w:rPr>
        <w:pict>
          <v:line id="_x0000_s1032" style="position:absolute;left:0;text-align:left;z-index:251666432;visibility:visible" from="17.85pt,8.45pt" to="87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Pr="0010080E">
        <w:rPr>
          <w:rFonts w:ascii="Times New Roman" w:hAnsi="Times New Roman" w:cs="Times New Roman"/>
          <w:b/>
          <w:i/>
          <w:sz w:val="24"/>
          <w:szCs w:val="24"/>
        </w:rPr>
        <w:t>полимеры пентоз</w:t>
      </w:r>
      <w:r w:rsidRPr="0010080E">
        <w:rPr>
          <w:rFonts w:ascii="Times New Roman" w:hAnsi="Times New Roman" w:cs="Times New Roman"/>
          <w:sz w:val="24"/>
          <w:szCs w:val="24"/>
        </w:rPr>
        <w:t xml:space="preserve"> (инулин);</w:t>
      </w:r>
    </w:p>
    <w:p w:rsidR="00B854DA" w:rsidRPr="0010080E" w:rsidRDefault="00B854DA" w:rsidP="00B854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noProof/>
          <w:lang w:eastAsia="ru-RU"/>
        </w:rPr>
        <w:pict>
          <v:line id="_x0000_s1033" style="position:absolute;left:0;text-align:left;z-index:251667456;visibility:visible" from="17.85pt,10.4pt" to="87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10080E">
        <w:rPr>
          <w:rFonts w:ascii="Times New Roman" w:hAnsi="Times New Roman" w:cs="Times New Roman"/>
          <w:b/>
          <w:i/>
          <w:sz w:val="24"/>
          <w:szCs w:val="24"/>
        </w:rPr>
        <w:t>полимеры гексоз</w:t>
      </w:r>
      <w:r w:rsidRPr="0010080E">
        <w:rPr>
          <w:rFonts w:ascii="Times New Roman" w:hAnsi="Times New Roman" w:cs="Times New Roman"/>
          <w:sz w:val="24"/>
          <w:szCs w:val="24"/>
        </w:rPr>
        <w:t xml:space="preserve"> (крахмал, целлюлоза);</w:t>
      </w:r>
    </w:p>
    <w:p w:rsidR="00B854DA" w:rsidRPr="0010080E" w:rsidRDefault="00B854DA" w:rsidP="00B854DA">
      <w:pPr>
        <w:pStyle w:val="a3"/>
        <w:spacing w:after="0" w:line="240" w:lineRule="atLeast"/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0E">
        <w:rPr>
          <w:rFonts w:ascii="Times New Roman" w:hAnsi="Times New Roman" w:cs="Times New Roman"/>
          <w:i/>
          <w:sz w:val="24"/>
          <w:szCs w:val="24"/>
        </w:rPr>
        <w:t>в зависимости от состава мономеров:</w:t>
      </w:r>
    </w:p>
    <w:p w:rsidR="00B854DA" w:rsidRPr="0010080E" w:rsidRDefault="00B854DA" w:rsidP="00B854DA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4" style="position:absolute;left:0;text-align:left;z-index:251668480;visibility:visible" from="17.85pt,6.8pt" to="57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0080E">
        <w:rPr>
          <w:rFonts w:ascii="Times New Roman" w:hAnsi="Times New Roman" w:cs="Times New Roman"/>
          <w:b/>
          <w:i/>
          <w:sz w:val="24"/>
          <w:szCs w:val="24"/>
        </w:rPr>
        <w:t>гомополисахариды</w:t>
      </w:r>
      <w:proofErr w:type="spellEnd"/>
      <w:r w:rsidRPr="0010080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0080E">
        <w:rPr>
          <w:rFonts w:ascii="Times New Roman" w:hAnsi="Times New Roman" w:cs="Times New Roman"/>
          <w:sz w:val="24"/>
          <w:szCs w:val="24"/>
        </w:rPr>
        <w:t>из моносахаридов одного вида (гликоген, крахмал, глюкоза),</w:t>
      </w:r>
    </w:p>
    <w:p w:rsidR="00B854DA" w:rsidRDefault="00B854DA" w:rsidP="00B85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5" style="position:absolute;left:0;text-align:left;z-index:251669504;visibility:visible" from="17.85pt,7.25pt" to="57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proofErr w:type="spellStart"/>
      <w:r w:rsidRPr="0010080E">
        <w:rPr>
          <w:rFonts w:ascii="Times New Roman" w:hAnsi="Times New Roman" w:cs="Times New Roman"/>
          <w:b/>
          <w:i/>
          <w:sz w:val="24"/>
          <w:szCs w:val="24"/>
        </w:rPr>
        <w:t>гетерополисахариды</w:t>
      </w:r>
      <w:proofErr w:type="spellEnd"/>
      <w:r w:rsidRPr="0010080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0080E">
        <w:rPr>
          <w:rFonts w:ascii="Times New Roman" w:hAnsi="Times New Roman" w:cs="Times New Roman"/>
          <w:sz w:val="24"/>
          <w:szCs w:val="24"/>
        </w:rPr>
        <w:t xml:space="preserve"> из разных моносахаридов  и их производных </w:t>
      </w:r>
    </w:p>
    <w:p w:rsidR="00B854DA" w:rsidRPr="0010080E" w:rsidRDefault="00B854DA" w:rsidP="00B85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0080E">
        <w:rPr>
          <w:rFonts w:ascii="Times New Roman" w:hAnsi="Times New Roman" w:cs="Times New Roman"/>
          <w:sz w:val="24"/>
          <w:szCs w:val="24"/>
        </w:rPr>
        <w:t xml:space="preserve">(гемицеллюлоза, </w:t>
      </w:r>
      <w:proofErr w:type="spellStart"/>
      <w:r w:rsidRPr="0010080E">
        <w:rPr>
          <w:rFonts w:ascii="Times New Roman" w:hAnsi="Times New Roman" w:cs="Times New Roman"/>
          <w:sz w:val="24"/>
          <w:szCs w:val="24"/>
        </w:rPr>
        <w:t>мукополисахариды</w:t>
      </w:r>
      <w:proofErr w:type="spellEnd"/>
      <w:r w:rsidRPr="0010080E">
        <w:rPr>
          <w:rFonts w:ascii="Times New Roman" w:hAnsi="Times New Roman" w:cs="Times New Roman"/>
          <w:sz w:val="24"/>
          <w:szCs w:val="24"/>
        </w:rPr>
        <w:t>, камеди)</w:t>
      </w:r>
    </w:p>
    <w:p w:rsidR="00B854DA" w:rsidRPr="0010080E" w:rsidRDefault="00B854DA" w:rsidP="00B854DA">
      <w:pPr>
        <w:pStyle w:val="a3"/>
        <w:spacing w:after="0" w:line="240" w:lineRule="atLeast"/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0080E">
        <w:rPr>
          <w:rFonts w:ascii="Times New Roman" w:hAnsi="Times New Roman" w:cs="Times New Roman"/>
          <w:i/>
          <w:sz w:val="24"/>
          <w:szCs w:val="24"/>
        </w:rPr>
        <w:t xml:space="preserve"> зависимости от функций:</w:t>
      </w:r>
    </w:p>
    <w:p w:rsidR="00B854DA" w:rsidRPr="0010080E" w:rsidRDefault="00B854DA" w:rsidP="00B854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b/>
          <w:i/>
          <w:noProof/>
          <w:lang w:eastAsia="ru-RU"/>
        </w:rPr>
        <w:pict>
          <v:line id="_x0000_s1036" style="position:absolute;left:0;text-align:left;z-index:251670528;visibility:visible" from="17.85pt,8.6pt" to="35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с</w:t>
      </w:r>
      <w:r w:rsidRPr="0010080E">
        <w:rPr>
          <w:rFonts w:ascii="Times New Roman" w:hAnsi="Times New Roman" w:cs="Times New Roman"/>
          <w:b/>
          <w:i/>
          <w:sz w:val="24"/>
          <w:szCs w:val="24"/>
        </w:rPr>
        <w:t>труктурные</w:t>
      </w:r>
      <w:r w:rsidRPr="0010080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хитин, целлюлоза, </w:t>
      </w:r>
      <w:proofErr w:type="spellStart"/>
      <w:r w:rsidRPr="0010080E">
        <w:rPr>
          <w:rFonts w:ascii="Times New Roman" w:hAnsi="Times New Roman" w:cs="Times New Roman"/>
          <w:sz w:val="24"/>
          <w:szCs w:val="24"/>
        </w:rPr>
        <w:t>муреин</w:t>
      </w:r>
      <w:proofErr w:type="spellEnd"/>
      <w:r w:rsidRPr="00100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80E">
        <w:rPr>
          <w:rFonts w:ascii="Times New Roman" w:hAnsi="Times New Roman" w:cs="Times New Roman"/>
          <w:sz w:val="24"/>
          <w:szCs w:val="24"/>
        </w:rPr>
        <w:t>гликокаликс</w:t>
      </w:r>
      <w:proofErr w:type="spellEnd"/>
      <w:r w:rsidRPr="0010080E">
        <w:rPr>
          <w:rFonts w:ascii="Times New Roman" w:hAnsi="Times New Roman" w:cs="Times New Roman"/>
          <w:sz w:val="24"/>
          <w:szCs w:val="24"/>
        </w:rPr>
        <w:t xml:space="preserve"> (гликопротеиды и гликолипиды);</w:t>
      </w:r>
    </w:p>
    <w:p w:rsidR="00B854DA" w:rsidRDefault="00B854DA" w:rsidP="00B854DA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b/>
          <w:i/>
          <w:noProof/>
          <w:lang w:eastAsia="ru-RU"/>
        </w:rPr>
        <w:pict>
          <v:line id="_x0000_s1037" style="position:absolute;left:0;text-align:left;z-index:251671552;visibility:visible" from="17.85pt,8pt" to="35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B62D22">
        <w:rPr>
          <w:rFonts w:ascii="Times New Roman" w:hAnsi="Times New Roman" w:cs="Times New Roman"/>
          <w:b/>
          <w:i/>
          <w:sz w:val="24"/>
          <w:szCs w:val="24"/>
        </w:rPr>
        <w:t>езервные</w:t>
      </w:r>
      <w:proofErr w:type="gramEnd"/>
      <w:r w:rsidRPr="00B62D2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62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22">
        <w:rPr>
          <w:rFonts w:ascii="Times New Roman" w:hAnsi="Times New Roman" w:cs="Times New Roman"/>
          <w:i/>
          <w:sz w:val="24"/>
          <w:szCs w:val="24"/>
        </w:rPr>
        <w:t>гликоген</w:t>
      </w:r>
      <w:r w:rsidRPr="00B62D22">
        <w:rPr>
          <w:rFonts w:ascii="Times New Roman" w:hAnsi="Times New Roman" w:cs="Times New Roman"/>
          <w:sz w:val="24"/>
          <w:szCs w:val="24"/>
        </w:rPr>
        <w:t xml:space="preserve">  у животных и грибов, </w:t>
      </w:r>
      <w:r w:rsidRPr="00B62D22">
        <w:rPr>
          <w:rFonts w:ascii="Times New Roman" w:hAnsi="Times New Roman" w:cs="Times New Roman"/>
          <w:i/>
          <w:sz w:val="24"/>
          <w:szCs w:val="24"/>
        </w:rPr>
        <w:t xml:space="preserve">крахмал, </w:t>
      </w:r>
      <w:proofErr w:type="spellStart"/>
      <w:r w:rsidRPr="00B62D22">
        <w:rPr>
          <w:rFonts w:ascii="Times New Roman" w:hAnsi="Times New Roman" w:cs="Times New Roman"/>
          <w:i/>
          <w:sz w:val="24"/>
          <w:szCs w:val="24"/>
        </w:rPr>
        <w:t>ламинарин</w:t>
      </w:r>
      <w:proofErr w:type="spellEnd"/>
      <w:r w:rsidRPr="00B62D22">
        <w:rPr>
          <w:rFonts w:ascii="Times New Roman" w:hAnsi="Times New Roman" w:cs="Times New Roman"/>
          <w:i/>
          <w:sz w:val="24"/>
          <w:szCs w:val="24"/>
        </w:rPr>
        <w:t>, инулин</w:t>
      </w:r>
      <w:r w:rsidRPr="00B62D22">
        <w:rPr>
          <w:rFonts w:ascii="Times New Roman" w:hAnsi="Times New Roman" w:cs="Times New Roman"/>
          <w:sz w:val="24"/>
          <w:szCs w:val="24"/>
        </w:rPr>
        <w:t xml:space="preserve"> у растений, </w:t>
      </w:r>
    </w:p>
    <w:p w:rsidR="00B854DA" w:rsidRPr="00B62D22" w:rsidRDefault="00B854DA" w:rsidP="00B854DA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D22">
        <w:rPr>
          <w:rFonts w:ascii="Times New Roman" w:hAnsi="Times New Roman" w:cs="Times New Roman"/>
          <w:i/>
          <w:sz w:val="24"/>
          <w:szCs w:val="24"/>
        </w:rPr>
        <w:t>лихенин</w:t>
      </w:r>
      <w:proofErr w:type="spellEnd"/>
      <w:r w:rsidRPr="00B62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2D22">
        <w:rPr>
          <w:rFonts w:ascii="Times New Roman" w:hAnsi="Times New Roman" w:cs="Times New Roman"/>
          <w:sz w:val="24"/>
          <w:szCs w:val="24"/>
        </w:rPr>
        <w:t xml:space="preserve">у мхов и лишайников, </w:t>
      </w:r>
      <w:r w:rsidRPr="00B62D22">
        <w:rPr>
          <w:rFonts w:ascii="Times New Roman" w:hAnsi="Times New Roman" w:cs="Times New Roman"/>
          <w:i/>
          <w:sz w:val="24"/>
          <w:szCs w:val="24"/>
        </w:rPr>
        <w:t>декстрины</w:t>
      </w:r>
      <w:r w:rsidRPr="00B62D22">
        <w:rPr>
          <w:rFonts w:ascii="Times New Roman" w:hAnsi="Times New Roman" w:cs="Times New Roman"/>
          <w:sz w:val="24"/>
          <w:szCs w:val="24"/>
        </w:rPr>
        <w:t xml:space="preserve"> у дрожжей</w:t>
      </w:r>
    </w:p>
    <w:p w:rsidR="00B854DA" w:rsidRPr="00B854DA" w:rsidRDefault="00B854DA" w:rsidP="00B854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b/>
          <w:i/>
          <w:noProof/>
          <w:lang w:eastAsia="ru-RU"/>
        </w:rPr>
        <w:pict>
          <v:line id="_x0000_s1038" style="position:absolute;left:0;text-align:left;z-index:251672576;visibility:visible" from="17.85pt,7.4pt" to="35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з</w:t>
      </w:r>
      <w:r w:rsidRPr="00B62D22">
        <w:rPr>
          <w:rFonts w:ascii="Times New Roman" w:hAnsi="Times New Roman" w:cs="Times New Roman"/>
          <w:b/>
          <w:i/>
          <w:sz w:val="24"/>
          <w:szCs w:val="24"/>
        </w:rPr>
        <w:t xml:space="preserve">ащитные: </w:t>
      </w:r>
      <w:r w:rsidRPr="00B62D22">
        <w:rPr>
          <w:rFonts w:ascii="Times New Roman" w:hAnsi="Times New Roman" w:cs="Times New Roman"/>
          <w:sz w:val="24"/>
          <w:szCs w:val="24"/>
        </w:rPr>
        <w:t>заживление ран у растений (камеди и слизь), для склеивания частичек пищи в комочки (муцин), для ингибирования свертывания крови (гепарин)</w:t>
      </w:r>
    </w:p>
    <w:p w:rsidR="00B854DA" w:rsidRDefault="00B854DA" w:rsidP="00B854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b/>
          <w:i/>
          <w:noProof/>
          <w:lang w:eastAsia="ru-RU"/>
        </w:rPr>
        <w:pict>
          <v:line id="_x0000_s1039" style="position:absolute;left:0;text-align:left;z-index:251673600;visibility:visible" from="17.85pt,7.55pt" to="35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с</w:t>
      </w:r>
      <w:r w:rsidRPr="00B62D22">
        <w:rPr>
          <w:rFonts w:ascii="Times New Roman" w:hAnsi="Times New Roman" w:cs="Times New Roman"/>
          <w:b/>
          <w:i/>
          <w:sz w:val="24"/>
          <w:szCs w:val="24"/>
        </w:rPr>
        <w:t xml:space="preserve">пецифические: </w:t>
      </w:r>
      <w:r w:rsidRPr="00B62D22">
        <w:rPr>
          <w:rFonts w:ascii="Times New Roman" w:hAnsi="Times New Roman" w:cs="Times New Roman"/>
          <w:sz w:val="24"/>
          <w:szCs w:val="24"/>
        </w:rPr>
        <w:t>для обеспечения тканевой совместимости</w:t>
      </w:r>
      <w:r w:rsidRPr="00B62D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2D2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62D22">
        <w:rPr>
          <w:rFonts w:ascii="Times New Roman" w:hAnsi="Times New Roman" w:cs="Times New Roman"/>
          <w:sz w:val="24"/>
          <w:szCs w:val="24"/>
        </w:rPr>
        <w:t>иммунологических</w:t>
      </w:r>
      <w:proofErr w:type="gramEnd"/>
      <w:r w:rsidRPr="00B62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4DA" w:rsidRPr="00B62D22" w:rsidRDefault="00B854DA" w:rsidP="00B854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2D22">
        <w:rPr>
          <w:rFonts w:ascii="Times New Roman" w:hAnsi="Times New Roman" w:cs="Times New Roman"/>
          <w:sz w:val="24"/>
          <w:szCs w:val="24"/>
        </w:rPr>
        <w:t>показателей групп крови (гликопротеиды)</w:t>
      </w:r>
    </w:p>
    <w:p w:rsidR="00B854DA" w:rsidRPr="00D40C25" w:rsidRDefault="00B854DA" w:rsidP="00B854DA">
      <w:pPr>
        <w:spacing w:after="0" w:line="240" w:lineRule="atLeast"/>
        <w:jc w:val="both"/>
        <w:rPr>
          <w:noProof/>
          <w:lang w:eastAsia="ru-RU"/>
        </w:rPr>
      </w:pPr>
    </w:p>
    <w:p w:rsidR="00F81C8C" w:rsidRDefault="00F81C8C"/>
    <w:sectPr w:rsidR="00F81C8C" w:rsidSect="00F8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4DA"/>
    <w:rsid w:val="00B854DA"/>
    <w:rsid w:val="00F8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2014-06-02T08:12:00Z</dcterms:created>
  <dcterms:modified xsi:type="dcterms:W3CDTF">2014-06-02T08:14:00Z</dcterms:modified>
</cp:coreProperties>
</file>