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D1" w:rsidRDefault="00155BD1" w:rsidP="00155BD1">
      <w:pPr>
        <w:spacing w:after="0" w:line="240" w:lineRule="atLeast"/>
        <w:ind w:left="-426"/>
        <w:rPr>
          <w:rFonts w:ascii="Times New Roman" w:hAnsi="Times New Roman"/>
          <w:b/>
          <w:i/>
          <w:sz w:val="24"/>
          <w:szCs w:val="24"/>
        </w:rPr>
      </w:pPr>
      <w:r w:rsidRPr="00A76271">
        <w:rPr>
          <w:rFonts w:ascii="Times New Roman" w:hAnsi="Times New Roman"/>
          <w:b/>
          <w:sz w:val="24"/>
          <w:szCs w:val="24"/>
        </w:rPr>
        <w:t xml:space="preserve">Тип </w:t>
      </w:r>
      <w:r>
        <w:rPr>
          <w:rFonts w:ascii="Times New Roman" w:hAnsi="Times New Roman"/>
          <w:b/>
          <w:sz w:val="24"/>
          <w:szCs w:val="24"/>
        </w:rPr>
        <w:t>Х</w:t>
      </w:r>
      <w:r w:rsidRPr="00A76271">
        <w:rPr>
          <w:rFonts w:ascii="Times New Roman" w:hAnsi="Times New Roman"/>
          <w:b/>
          <w:sz w:val="24"/>
          <w:szCs w:val="24"/>
        </w:rPr>
        <w:t>ордо</w:t>
      </w:r>
      <w:r>
        <w:rPr>
          <w:rFonts w:ascii="Times New Roman" w:hAnsi="Times New Roman"/>
          <w:b/>
          <w:sz w:val="24"/>
          <w:szCs w:val="24"/>
        </w:rPr>
        <w:t>в</w:t>
      </w:r>
      <w:r w:rsidRPr="00A76271">
        <w:rPr>
          <w:rFonts w:ascii="Times New Roman" w:hAnsi="Times New Roman"/>
          <w:b/>
          <w:sz w:val="24"/>
          <w:szCs w:val="24"/>
        </w:rPr>
        <w:t xml:space="preserve">ые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Pr="00A76271">
        <w:rPr>
          <w:rFonts w:ascii="Times New Roman" w:hAnsi="Times New Roman"/>
          <w:b/>
          <w:i/>
          <w:sz w:val="24"/>
          <w:szCs w:val="24"/>
        </w:rPr>
        <w:t>вторичнополостные</w:t>
      </w:r>
      <w:proofErr w:type="spellEnd"/>
      <w:r w:rsidRPr="00A76271">
        <w:rPr>
          <w:rFonts w:ascii="Times New Roman" w:hAnsi="Times New Roman"/>
          <w:b/>
          <w:i/>
          <w:sz w:val="24"/>
          <w:szCs w:val="24"/>
        </w:rPr>
        <w:t xml:space="preserve"> двустороннесимметричные трехслойные животные, которые на ранних этапах развития или в течение всей жизни имеют хорду.</w:t>
      </w:r>
    </w:p>
    <w:p w:rsidR="00155BD1" w:rsidRPr="00416171" w:rsidRDefault="00155BD1" w:rsidP="00155BD1">
      <w:pPr>
        <w:spacing w:after="0" w:line="240" w:lineRule="atLeast"/>
        <w:ind w:left="-42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416171">
        <w:rPr>
          <w:rFonts w:ascii="Times New Roman" w:hAnsi="Times New Roman"/>
          <w:b/>
          <w:i/>
          <w:sz w:val="24"/>
          <w:szCs w:val="24"/>
        </w:rPr>
        <w:t>Признаки, которые хордовые унаследовали от беспозвоночных</w:t>
      </w:r>
    </w:p>
    <w:p w:rsidR="00155BD1" w:rsidRPr="00A76271" w:rsidRDefault="00155BD1" w:rsidP="00155BD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proofErr w:type="spellStart"/>
      <w:r w:rsidRPr="00A76271">
        <w:rPr>
          <w:rFonts w:ascii="Times New Roman" w:hAnsi="Times New Roman"/>
          <w:i/>
          <w:sz w:val="24"/>
          <w:szCs w:val="24"/>
        </w:rPr>
        <w:t>Многоклеточность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состоят из дифференцированных клеток, которые объединяются в ткани, органы, системы органов;</w:t>
      </w:r>
    </w:p>
    <w:p w:rsidR="00155BD1" w:rsidRPr="00416171" w:rsidRDefault="00155BD1" w:rsidP="00155BD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Вторичная полость тела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целом</w:t>
      </w:r>
      <w:proofErr w:type="gramEnd"/>
      <w:r>
        <w:rPr>
          <w:rFonts w:ascii="Times New Roman" w:hAnsi="Times New Roman"/>
          <w:sz w:val="24"/>
          <w:szCs w:val="24"/>
        </w:rPr>
        <w:t>, который утратил опорную функцию, но сохранил защитное значение, уменьшая опасность повреждения внутренних органов при движении</w:t>
      </w:r>
    </w:p>
    <w:p w:rsidR="00155BD1" w:rsidRPr="00416171" w:rsidRDefault="00155BD1" w:rsidP="00155BD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Двусторонняя симметрия тела </w:t>
      </w:r>
    </w:p>
    <w:p w:rsidR="00155BD1" w:rsidRPr="00416171" w:rsidRDefault="00155BD1" w:rsidP="00155BD1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proofErr w:type="spellStart"/>
      <w:r w:rsidRPr="00416171">
        <w:rPr>
          <w:rFonts w:ascii="Times New Roman" w:hAnsi="Times New Roman"/>
          <w:i/>
          <w:sz w:val="24"/>
          <w:szCs w:val="24"/>
        </w:rPr>
        <w:t>Трехслойность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– во время эмбриогенеза закладываются эктодерма, мезодерма, эндодерма.</w:t>
      </w:r>
    </w:p>
    <w:p w:rsidR="00155BD1" w:rsidRDefault="00155BD1" w:rsidP="00155BD1">
      <w:pPr>
        <w:spacing w:after="0" w:line="240" w:lineRule="atLeast"/>
        <w:ind w:left="360"/>
        <w:rPr>
          <w:rFonts w:ascii="Times New Roman" w:hAnsi="Times New Roman"/>
          <w:b/>
          <w:i/>
          <w:sz w:val="24"/>
          <w:szCs w:val="24"/>
        </w:rPr>
      </w:pPr>
      <w:r w:rsidRPr="00416171">
        <w:rPr>
          <w:rFonts w:ascii="Times New Roman" w:hAnsi="Times New Roman"/>
          <w:b/>
          <w:i/>
          <w:sz w:val="24"/>
          <w:szCs w:val="24"/>
        </w:rPr>
        <w:t xml:space="preserve">Признаки хордовых, свойственные только им: </w:t>
      </w:r>
    </w:p>
    <w:p w:rsidR="00155BD1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16171">
        <w:rPr>
          <w:rFonts w:ascii="Times New Roman" w:hAnsi="Times New Roman"/>
          <w:i/>
          <w:sz w:val="24"/>
          <w:szCs w:val="24"/>
        </w:rPr>
        <w:t>Наличие хорды</w:t>
      </w:r>
      <w:r>
        <w:rPr>
          <w:rFonts w:ascii="Times New Roman" w:hAnsi="Times New Roman"/>
          <w:sz w:val="24"/>
          <w:szCs w:val="24"/>
        </w:rPr>
        <w:t xml:space="preserve"> -  эластичного тяжа, который проходит вдоль тела и является его </w:t>
      </w:r>
    </w:p>
    <w:p w:rsidR="00155BD1" w:rsidRDefault="00155BD1" w:rsidP="00155BD1">
      <w:pPr>
        <w:pStyle w:val="a3"/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внутренним  скелетом; развивается из эндодермы; у низших хордовых сохраняется в течение всей жизни, у высших заменяется позвоночником.</w:t>
      </w:r>
      <w:proofErr w:type="gramEnd"/>
    </w:p>
    <w:p w:rsidR="00155BD1" w:rsidRPr="00117657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117657">
        <w:rPr>
          <w:rFonts w:ascii="Times New Roman" w:hAnsi="Times New Roman"/>
          <w:i/>
          <w:sz w:val="24"/>
          <w:szCs w:val="24"/>
        </w:rPr>
        <w:t>Нервная система трубчатого типа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17657">
        <w:rPr>
          <w:rFonts w:ascii="Times New Roman" w:hAnsi="Times New Roman"/>
          <w:sz w:val="24"/>
          <w:szCs w:val="24"/>
        </w:rPr>
        <w:t>эктодермального</w:t>
      </w:r>
      <w:proofErr w:type="spellEnd"/>
      <w:r w:rsidRPr="00117657">
        <w:rPr>
          <w:rFonts w:ascii="Times New Roman" w:hAnsi="Times New Roman"/>
          <w:sz w:val="24"/>
          <w:szCs w:val="24"/>
        </w:rPr>
        <w:t xml:space="preserve"> происхождения, располагается над хордой и имеет </w:t>
      </w:r>
      <w:proofErr w:type="spellStart"/>
      <w:r w:rsidRPr="00117657">
        <w:rPr>
          <w:rFonts w:ascii="Times New Roman" w:hAnsi="Times New Roman"/>
          <w:sz w:val="24"/>
          <w:szCs w:val="24"/>
        </w:rPr>
        <w:t>невроцель</w:t>
      </w:r>
      <w:proofErr w:type="spellEnd"/>
      <w:r w:rsidRPr="00117657">
        <w:rPr>
          <w:rFonts w:ascii="Times New Roman" w:hAnsi="Times New Roman"/>
          <w:sz w:val="24"/>
          <w:szCs w:val="24"/>
        </w:rPr>
        <w:t xml:space="preserve"> – внутреннюю полость</w:t>
      </w:r>
      <w:r>
        <w:rPr>
          <w:rFonts w:ascii="Times New Roman" w:hAnsi="Times New Roman"/>
          <w:sz w:val="24"/>
          <w:szCs w:val="24"/>
        </w:rPr>
        <w:t>. Передний отдел утолщается, образуя головной мозг.</w:t>
      </w:r>
    </w:p>
    <w:p w:rsidR="00155BD1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Пищеварительная трубка под хордой.</w:t>
      </w:r>
    </w:p>
    <w:p w:rsidR="00155BD1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жаберных щелей, </w:t>
      </w:r>
      <w:r w:rsidRPr="00117657">
        <w:rPr>
          <w:rFonts w:ascii="Times New Roman" w:hAnsi="Times New Roman"/>
          <w:sz w:val="24"/>
          <w:szCs w:val="24"/>
        </w:rPr>
        <w:t>которые у низших позвоночных сохраняются в течени</w:t>
      </w:r>
      <w:proofErr w:type="gramStart"/>
      <w:r w:rsidRPr="00117657">
        <w:rPr>
          <w:rFonts w:ascii="Times New Roman" w:hAnsi="Times New Roman"/>
          <w:sz w:val="24"/>
          <w:szCs w:val="24"/>
        </w:rPr>
        <w:t>и</w:t>
      </w:r>
      <w:proofErr w:type="gramEnd"/>
      <w:r w:rsidRPr="00117657">
        <w:rPr>
          <w:rFonts w:ascii="Times New Roman" w:hAnsi="Times New Roman"/>
          <w:sz w:val="24"/>
          <w:szCs w:val="24"/>
        </w:rPr>
        <w:t xml:space="preserve"> всей жизни, у высших  </w:t>
      </w:r>
      <w:r>
        <w:rPr>
          <w:rFonts w:ascii="Times New Roman" w:hAnsi="Times New Roman"/>
          <w:sz w:val="24"/>
          <w:szCs w:val="24"/>
        </w:rPr>
        <w:t>есть только в эмбриональном состоянии, затем зарастают или превращаются в слуховые косточки и подъязычный аппарат.</w:t>
      </w:r>
    </w:p>
    <w:p w:rsidR="00155BD1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Сердце: </w:t>
      </w:r>
      <w:r>
        <w:rPr>
          <w:rFonts w:ascii="Times New Roman" w:hAnsi="Times New Roman"/>
          <w:sz w:val="24"/>
          <w:szCs w:val="24"/>
        </w:rPr>
        <w:t>у ланцетника роль сердца выполняет брюшная аорта, у других сердце может быть 2,3 или 4 камерным.</w:t>
      </w:r>
    </w:p>
    <w:p w:rsidR="00155BD1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Органы выделения –</w:t>
      </w:r>
      <w:r>
        <w:rPr>
          <w:rFonts w:ascii="Times New Roman" w:hAnsi="Times New Roman"/>
          <w:sz w:val="24"/>
          <w:szCs w:val="24"/>
        </w:rPr>
        <w:t xml:space="preserve"> почки, которые являются видоизмененными метанефридиями</w:t>
      </w:r>
    </w:p>
    <w:p w:rsidR="00155BD1" w:rsidRDefault="00155BD1" w:rsidP="00155BD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Кожа </w:t>
      </w:r>
      <w:r>
        <w:rPr>
          <w:rFonts w:ascii="Times New Roman" w:hAnsi="Times New Roman"/>
          <w:sz w:val="24"/>
          <w:szCs w:val="24"/>
        </w:rPr>
        <w:t>состоит из эпителия и собственно дермы, в коже развиты железы.</w:t>
      </w:r>
    </w:p>
    <w:p w:rsidR="00155BD1" w:rsidRPr="00C4092B" w:rsidRDefault="00155BD1" w:rsidP="00155BD1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 w:rsidRPr="00C4092B">
        <w:rPr>
          <w:rFonts w:ascii="Times New Roman" w:hAnsi="Times New Roman"/>
          <w:b/>
          <w:sz w:val="24"/>
          <w:szCs w:val="24"/>
        </w:rPr>
        <w:t xml:space="preserve">Тип Хордовые 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C6A12">
        <w:rPr>
          <w:rFonts w:ascii="Times New Roman" w:hAnsi="Times New Roman"/>
          <w:b/>
          <w:i/>
          <w:sz w:val="24"/>
          <w:szCs w:val="24"/>
        </w:rPr>
        <w:t xml:space="preserve">Подтип </w:t>
      </w:r>
      <w:proofErr w:type="spellStart"/>
      <w:r w:rsidRPr="008C6A12">
        <w:rPr>
          <w:rFonts w:ascii="Times New Roman" w:hAnsi="Times New Roman"/>
          <w:b/>
          <w:i/>
          <w:sz w:val="24"/>
          <w:szCs w:val="24"/>
        </w:rPr>
        <w:t>Безчерепные</w:t>
      </w:r>
      <w:proofErr w:type="spellEnd"/>
      <w:r>
        <w:rPr>
          <w:rFonts w:ascii="Times New Roman" w:hAnsi="Times New Roman"/>
          <w:sz w:val="24"/>
          <w:szCs w:val="24"/>
        </w:rPr>
        <w:t xml:space="preserve"> - хордовые животные, характерными признаками которых являются сохранение хорды и нервной трубки в течение всей жизни, отсутствие черепа и позвонков.     </w:t>
      </w:r>
    </w:p>
    <w:p w:rsidR="00155BD1" w:rsidRDefault="00155BD1" w:rsidP="00155BD1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</w:t>
      </w:r>
      <w:proofErr w:type="spellStart"/>
      <w:r>
        <w:rPr>
          <w:rFonts w:ascii="Times New Roman" w:hAnsi="Times New Roman"/>
          <w:sz w:val="24"/>
          <w:szCs w:val="24"/>
        </w:rPr>
        <w:t>Головохордовые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C4092B">
        <w:rPr>
          <w:rFonts w:ascii="Times New Roman" w:hAnsi="Times New Roman"/>
          <w:i/>
          <w:sz w:val="24"/>
          <w:szCs w:val="24"/>
        </w:rPr>
        <w:t>ланцетник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C6A12">
        <w:rPr>
          <w:rFonts w:ascii="Times New Roman" w:hAnsi="Times New Roman"/>
          <w:b/>
          <w:i/>
          <w:sz w:val="24"/>
          <w:szCs w:val="24"/>
        </w:rPr>
        <w:t xml:space="preserve">Подтип </w:t>
      </w:r>
      <w:proofErr w:type="spellStart"/>
      <w:r w:rsidRPr="008C6A12">
        <w:rPr>
          <w:rFonts w:ascii="Times New Roman" w:hAnsi="Times New Roman"/>
          <w:b/>
          <w:i/>
          <w:sz w:val="24"/>
          <w:szCs w:val="24"/>
        </w:rPr>
        <w:t>Личиночнохордовые</w:t>
      </w:r>
      <w:proofErr w:type="spellEnd"/>
      <w:r w:rsidRPr="008C6A12">
        <w:rPr>
          <w:rFonts w:ascii="Times New Roman" w:hAnsi="Times New Roman"/>
          <w:b/>
          <w:i/>
          <w:sz w:val="24"/>
          <w:szCs w:val="24"/>
        </w:rPr>
        <w:t>, или оболочники</w:t>
      </w:r>
      <w:r>
        <w:rPr>
          <w:rFonts w:ascii="Times New Roman" w:hAnsi="Times New Roman"/>
          <w:sz w:val="24"/>
          <w:szCs w:val="24"/>
        </w:rPr>
        <w:t xml:space="preserve"> – хорду имеют только в личиночной стадии: </w:t>
      </w:r>
      <w:r>
        <w:rPr>
          <w:rFonts w:ascii="Times New Roman" w:hAnsi="Times New Roman"/>
          <w:sz w:val="24"/>
          <w:szCs w:val="24"/>
        </w:rPr>
        <w:tab/>
        <w:t>Класс Аппендикулярии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Класс Асцидии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</w:t>
      </w:r>
      <w:proofErr w:type="spellStart"/>
      <w:r>
        <w:rPr>
          <w:rFonts w:ascii="Times New Roman" w:hAnsi="Times New Roman"/>
          <w:sz w:val="24"/>
          <w:szCs w:val="24"/>
        </w:rPr>
        <w:t>Сальпы</w:t>
      </w:r>
      <w:proofErr w:type="spellEnd"/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C6A12">
        <w:rPr>
          <w:rFonts w:ascii="Times New Roman" w:hAnsi="Times New Roman"/>
          <w:b/>
          <w:i/>
          <w:sz w:val="24"/>
          <w:szCs w:val="24"/>
        </w:rPr>
        <w:t>Подтип Черепные, или Позвоночные</w:t>
      </w:r>
      <w:r>
        <w:rPr>
          <w:rFonts w:ascii="Times New Roman" w:hAnsi="Times New Roman"/>
          <w:sz w:val="24"/>
          <w:szCs w:val="24"/>
        </w:rPr>
        <w:t xml:space="preserve"> – наиболее высокоорганизованные хордовые, которые перешли к активному способу добывания пищи, в процессе эволюции усовершенствовали головной мозг, органы чувств, кровеносную систему; имеют осевой скелет – позвоночник, который соединяется со скелетом головы - черепом</w:t>
      </w:r>
    </w:p>
    <w:p w:rsidR="00155BD1" w:rsidRPr="008C6A12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8C6A12">
        <w:rPr>
          <w:rFonts w:ascii="Times New Roman" w:hAnsi="Times New Roman"/>
          <w:i/>
          <w:sz w:val="24"/>
          <w:szCs w:val="24"/>
        </w:rPr>
        <w:t xml:space="preserve">Раздел </w:t>
      </w:r>
      <w:proofErr w:type="spellStart"/>
      <w:r w:rsidRPr="008C6A12">
        <w:rPr>
          <w:rFonts w:ascii="Times New Roman" w:hAnsi="Times New Roman"/>
          <w:i/>
          <w:sz w:val="24"/>
          <w:szCs w:val="24"/>
        </w:rPr>
        <w:t>Безчелюстные</w:t>
      </w:r>
      <w:proofErr w:type="spellEnd"/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Круглоротые: </w:t>
      </w:r>
      <w:r w:rsidRPr="00C4092B">
        <w:rPr>
          <w:rFonts w:ascii="Times New Roman" w:hAnsi="Times New Roman"/>
          <w:i/>
          <w:sz w:val="24"/>
          <w:szCs w:val="24"/>
        </w:rPr>
        <w:t xml:space="preserve">миноги, </w:t>
      </w:r>
      <w:proofErr w:type="spellStart"/>
      <w:r w:rsidRPr="00C4092B">
        <w:rPr>
          <w:rFonts w:ascii="Times New Roman" w:hAnsi="Times New Roman"/>
          <w:i/>
          <w:sz w:val="24"/>
          <w:szCs w:val="24"/>
        </w:rPr>
        <w:t>миксины</w:t>
      </w:r>
      <w:proofErr w:type="spellEnd"/>
    </w:p>
    <w:p w:rsidR="00155BD1" w:rsidRPr="008C6A12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8C6A12">
        <w:rPr>
          <w:rFonts w:ascii="Times New Roman" w:hAnsi="Times New Roman"/>
          <w:i/>
          <w:sz w:val="24"/>
          <w:szCs w:val="24"/>
        </w:rPr>
        <w:t xml:space="preserve">Раздел </w:t>
      </w:r>
      <w:proofErr w:type="gramStart"/>
      <w:r w:rsidRPr="008C6A12">
        <w:rPr>
          <w:rFonts w:ascii="Times New Roman" w:hAnsi="Times New Roman"/>
          <w:i/>
          <w:sz w:val="24"/>
          <w:szCs w:val="24"/>
        </w:rPr>
        <w:t>Челюстные</w:t>
      </w:r>
      <w:proofErr w:type="gramEnd"/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Надкласс Рыбы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Хрящевые рыбы: </w:t>
      </w:r>
      <w:r w:rsidRPr="00C4092B">
        <w:rPr>
          <w:rFonts w:ascii="Times New Roman" w:hAnsi="Times New Roman"/>
          <w:i/>
          <w:sz w:val="24"/>
          <w:szCs w:val="24"/>
        </w:rPr>
        <w:t>акулы, скаты</w:t>
      </w:r>
    </w:p>
    <w:p w:rsidR="00155BD1" w:rsidRPr="00C4092B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Костные рыбы: </w:t>
      </w:r>
      <w:r w:rsidRPr="00C4092B">
        <w:rPr>
          <w:rFonts w:ascii="Times New Roman" w:hAnsi="Times New Roman"/>
          <w:i/>
          <w:sz w:val="24"/>
          <w:szCs w:val="24"/>
        </w:rPr>
        <w:t xml:space="preserve">осетрообразные, сельдеобразные, лососеобразные, </w:t>
      </w:r>
    </w:p>
    <w:p w:rsidR="00155BD1" w:rsidRPr="00C4092B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C4092B">
        <w:rPr>
          <w:rFonts w:ascii="Times New Roman" w:hAnsi="Times New Roman"/>
          <w:i/>
          <w:sz w:val="24"/>
          <w:szCs w:val="24"/>
        </w:rPr>
        <w:tab/>
      </w:r>
      <w:r w:rsidRPr="00C4092B">
        <w:rPr>
          <w:rFonts w:ascii="Times New Roman" w:hAnsi="Times New Roman"/>
          <w:i/>
          <w:sz w:val="24"/>
          <w:szCs w:val="24"/>
        </w:rPr>
        <w:tab/>
      </w:r>
      <w:r w:rsidRPr="00C4092B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к</w:t>
      </w:r>
      <w:r w:rsidRPr="00C4092B">
        <w:rPr>
          <w:rFonts w:ascii="Times New Roman" w:hAnsi="Times New Roman"/>
          <w:i/>
          <w:sz w:val="24"/>
          <w:szCs w:val="24"/>
        </w:rPr>
        <w:t>арпообразные, окунеобразные, кистеперые, двоякодышащие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Надкласс </w:t>
      </w:r>
      <w:proofErr w:type="gramStart"/>
      <w:r>
        <w:rPr>
          <w:rFonts w:ascii="Times New Roman" w:hAnsi="Times New Roman"/>
          <w:sz w:val="24"/>
          <w:szCs w:val="24"/>
        </w:rPr>
        <w:t>Наземные</w:t>
      </w:r>
      <w:proofErr w:type="gramEnd"/>
      <w:r>
        <w:rPr>
          <w:rFonts w:ascii="Times New Roman" w:hAnsi="Times New Roman"/>
          <w:sz w:val="24"/>
          <w:szCs w:val="24"/>
        </w:rPr>
        <w:t xml:space="preserve"> четвероногие 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Земноводные: </w:t>
      </w:r>
      <w:r w:rsidRPr="00C4092B">
        <w:rPr>
          <w:rFonts w:ascii="Times New Roman" w:hAnsi="Times New Roman"/>
          <w:i/>
          <w:sz w:val="24"/>
          <w:szCs w:val="24"/>
        </w:rPr>
        <w:t xml:space="preserve">хвостатые, </w:t>
      </w:r>
      <w:proofErr w:type="spellStart"/>
      <w:r w:rsidRPr="00C4092B">
        <w:rPr>
          <w:rFonts w:ascii="Times New Roman" w:hAnsi="Times New Roman"/>
          <w:i/>
          <w:sz w:val="24"/>
          <w:szCs w:val="24"/>
        </w:rPr>
        <w:t>безхвостые</w:t>
      </w:r>
      <w:proofErr w:type="spellEnd"/>
      <w:r w:rsidRPr="00C4092B">
        <w:rPr>
          <w:rFonts w:ascii="Times New Roman" w:hAnsi="Times New Roman"/>
          <w:i/>
          <w:sz w:val="24"/>
          <w:szCs w:val="24"/>
        </w:rPr>
        <w:t>, безногие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Пресмыкающиеся: </w:t>
      </w:r>
      <w:r w:rsidRPr="00C4092B">
        <w:rPr>
          <w:rFonts w:ascii="Times New Roman" w:hAnsi="Times New Roman"/>
          <w:i/>
          <w:sz w:val="24"/>
          <w:szCs w:val="24"/>
        </w:rPr>
        <w:t>чешуйчатые, черепахи, крокодилы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Класс Птицы: </w:t>
      </w:r>
      <w:r w:rsidRPr="00C4092B">
        <w:rPr>
          <w:rFonts w:ascii="Times New Roman" w:hAnsi="Times New Roman"/>
          <w:i/>
          <w:sz w:val="24"/>
          <w:szCs w:val="24"/>
        </w:rPr>
        <w:t xml:space="preserve">бескилевые, пингвины, </w:t>
      </w:r>
      <w:proofErr w:type="spellStart"/>
      <w:r w:rsidRPr="00C4092B">
        <w:rPr>
          <w:rFonts w:ascii="Times New Roman" w:hAnsi="Times New Roman"/>
          <w:i/>
          <w:sz w:val="24"/>
          <w:szCs w:val="24"/>
        </w:rPr>
        <w:t>килегрудые</w:t>
      </w:r>
      <w:proofErr w:type="spellEnd"/>
    </w:p>
    <w:p w:rsidR="00155BD1" w:rsidRDefault="00155BD1" w:rsidP="00155BD1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Млекопитающие: </w:t>
      </w:r>
      <w:r w:rsidRPr="00C4092B">
        <w:rPr>
          <w:rFonts w:ascii="Times New Roman" w:hAnsi="Times New Roman"/>
          <w:i/>
          <w:sz w:val="24"/>
          <w:szCs w:val="24"/>
        </w:rPr>
        <w:t>яйцекладущие, сумчатые, плацентарные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155BD1" w:rsidRDefault="00155BD1" w:rsidP="00155BD1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 w:rsidRPr="00C4092B">
        <w:rPr>
          <w:rFonts w:ascii="Times New Roman" w:hAnsi="Times New Roman"/>
          <w:b/>
          <w:sz w:val="24"/>
          <w:szCs w:val="24"/>
        </w:rPr>
        <w:t xml:space="preserve">Класс </w:t>
      </w:r>
      <w:proofErr w:type="spellStart"/>
      <w:r w:rsidRPr="00C4092B">
        <w:rPr>
          <w:rFonts w:ascii="Times New Roman" w:hAnsi="Times New Roman"/>
          <w:b/>
          <w:sz w:val="24"/>
          <w:szCs w:val="24"/>
        </w:rPr>
        <w:t>Головохордовые</w:t>
      </w:r>
      <w:proofErr w:type="spellEnd"/>
      <w:r w:rsidRPr="00C4092B">
        <w:rPr>
          <w:rFonts w:ascii="Times New Roman" w:hAnsi="Times New Roman"/>
          <w:b/>
          <w:sz w:val="24"/>
          <w:szCs w:val="24"/>
        </w:rPr>
        <w:t xml:space="preserve">  </w:t>
      </w:r>
    </w:p>
    <w:p w:rsidR="00155BD1" w:rsidRPr="00536F5B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proofErr w:type="gramStart"/>
      <w:r w:rsidRPr="000B6024">
        <w:rPr>
          <w:rFonts w:ascii="Times New Roman" w:hAnsi="Times New Roman"/>
          <w:b/>
          <w:sz w:val="24"/>
          <w:szCs w:val="24"/>
        </w:rPr>
        <w:t>Тело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голова, туловище, хвост, кожные складки – плавники: </w:t>
      </w:r>
      <w:r w:rsidRPr="00536F5B">
        <w:rPr>
          <w:rFonts w:ascii="Times New Roman" w:hAnsi="Times New Roman"/>
          <w:i/>
          <w:sz w:val="24"/>
          <w:szCs w:val="24"/>
        </w:rPr>
        <w:t xml:space="preserve">спинной, хвостовой, </w:t>
      </w:r>
      <w:proofErr w:type="spellStart"/>
      <w:r w:rsidRPr="00536F5B">
        <w:rPr>
          <w:rFonts w:ascii="Times New Roman" w:hAnsi="Times New Roman"/>
          <w:i/>
          <w:sz w:val="24"/>
          <w:szCs w:val="24"/>
        </w:rPr>
        <w:t>подхвостовой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 w:rsidRPr="00536F5B">
        <w:rPr>
          <w:rFonts w:ascii="Times New Roman" w:hAnsi="Times New Roman"/>
          <w:sz w:val="24"/>
          <w:szCs w:val="24"/>
        </w:rPr>
        <w:t>который  переходит  в две</w:t>
      </w:r>
      <w:r>
        <w:rPr>
          <w:rFonts w:ascii="Times New Roman" w:hAnsi="Times New Roman"/>
          <w:i/>
          <w:sz w:val="24"/>
          <w:szCs w:val="24"/>
        </w:rPr>
        <w:t xml:space="preserve"> брюшные складки, </w:t>
      </w:r>
      <w:r w:rsidRPr="00536F5B">
        <w:rPr>
          <w:rFonts w:ascii="Times New Roman" w:hAnsi="Times New Roman"/>
          <w:sz w:val="24"/>
          <w:szCs w:val="24"/>
        </w:rPr>
        <w:t xml:space="preserve">тянущиеся </w:t>
      </w:r>
      <w:r>
        <w:rPr>
          <w:rFonts w:ascii="Times New Roman" w:hAnsi="Times New Roman"/>
          <w:i/>
          <w:sz w:val="24"/>
          <w:szCs w:val="24"/>
        </w:rPr>
        <w:t>к предротовой воронке.</w:t>
      </w:r>
      <w:proofErr w:type="gramEnd"/>
    </w:p>
    <w:p w:rsidR="00155BD1" w:rsidRPr="008E70B6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F57041">
        <w:rPr>
          <w:rFonts w:ascii="Times New Roman" w:hAnsi="Times New Roman"/>
          <w:b/>
          <w:sz w:val="24"/>
          <w:szCs w:val="24"/>
        </w:rPr>
        <w:t>Покровы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легкие и прочные </w:t>
      </w:r>
    </w:p>
    <w:p w:rsidR="00155BD1" w:rsidRPr="001C3E76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167639</wp:posOffset>
                </wp:positionH>
                <wp:positionV relativeFrom="paragraph">
                  <wp:posOffset>89535</wp:posOffset>
                </wp:positionV>
                <wp:extent cx="0" cy="17145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2pt,7.05pt" to="13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однослойный эпителий, </w:t>
      </w:r>
      <w:r w:rsidRPr="001C3E76">
        <w:rPr>
          <w:rFonts w:ascii="Times New Roman" w:hAnsi="Times New Roman"/>
          <w:sz w:val="24"/>
          <w:szCs w:val="24"/>
        </w:rPr>
        <w:t xml:space="preserve">покрытый тонкой </w:t>
      </w:r>
      <w:r w:rsidRPr="001C3E76">
        <w:rPr>
          <w:rFonts w:ascii="Times New Roman" w:hAnsi="Times New Roman"/>
          <w:i/>
          <w:sz w:val="24"/>
          <w:szCs w:val="24"/>
        </w:rPr>
        <w:t>кутикулой</w:t>
      </w:r>
    </w:p>
    <w:p w:rsidR="00155BD1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90169</wp:posOffset>
                </wp:positionV>
                <wp:extent cx="142875" cy="0"/>
                <wp:effectExtent l="0" t="76200" r="28575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5pt,7.1pt" to="24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SN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hgKJUkNJWo/bd9tN+239vN2g7bv2x/t1/ZLe9t+b2+3H8C+234E2zvbu/3x&#10;Bg2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студенистая соединительная ткань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155BD1" w:rsidRPr="003E1AE3" w:rsidRDefault="00155BD1" w:rsidP="00155BD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155BD1" w:rsidRPr="00B95B59" w:rsidRDefault="00155BD1" w:rsidP="00155BD1">
      <w:pPr>
        <w:spacing w:after="0" w:line="240" w:lineRule="atLeast"/>
        <w:ind w:left="708" w:firstLine="708"/>
        <w:rPr>
          <w:rFonts w:ascii="Times New Roman" w:hAnsi="Times New Roman"/>
          <w:b/>
          <w:i/>
          <w:sz w:val="24"/>
          <w:szCs w:val="24"/>
        </w:rPr>
      </w:pPr>
      <w:r w:rsidRPr="00B95B59">
        <w:rPr>
          <w:rFonts w:ascii="Times New Roman" w:hAnsi="Times New Roman"/>
          <w:b/>
          <w:i/>
          <w:sz w:val="24"/>
          <w:szCs w:val="24"/>
        </w:rPr>
        <w:t xml:space="preserve">Особенности внутреннего строения и жизнедеятельности 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Осевой скелет </w:t>
      </w:r>
      <w:r>
        <w:rPr>
          <w:rFonts w:ascii="Times New Roman" w:hAnsi="Times New Roman"/>
          <w:sz w:val="24"/>
          <w:szCs w:val="24"/>
        </w:rPr>
        <w:t>хорда – эластичный тяж, состоящий из клеток с крупными вакуолями; тянется вдоль тела и заходит в головной отдел; имеет общую с нервной трубкой  соединительнотканную оболочку. Во время движения хорда изгибается под действием мышц, но благодаря упругости вновь приобретает изначальную форму, разгибая тело.</w:t>
      </w:r>
    </w:p>
    <w:p w:rsidR="00155BD1" w:rsidRDefault="00155BD1" w:rsidP="00155BD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Мышечная система </w:t>
      </w:r>
      <w:r>
        <w:rPr>
          <w:rFonts w:ascii="Times New Roman" w:hAnsi="Times New Roman"/>
          <w:sz w:val="24"/>
          <w:szCs w:val="24"/>
        </w:rPr>
        <w:t xml:space="preserve">состоит из сегментированных мышц, прикрепленных к оболочке хорды; располагаются по обе стороны </w:t>
      </w:r>
      <w:proofErr w:type="spellStart"/>
      <w:r>
        <w:rPr>
          <w:rFonts w:ascii="Times New Roman" w:hAnsi="Times New Roman"/>
          <w:sz w:val="24"/>
          <w:szCs w:val="24"/>
        </w:rPr>
        <w:t>хорды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анцетник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может производить только однообразные движения: изгибать тело в одну или другую сторону.</w:t>
      </w:r>
    </w:p>
    <w:p w:rsidR="00155BD1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Пищеварительная система</w:t>
      </w:r>
      <w:r w:rsidRPr="00ED50F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D50F5">
        <w:rPr>
          <w:rFonts w:ascii="Times New Roman" w:hAnsi="Times New Roman"/>
          <w:i/>
          <w:sz w:val="24"/>
          <w:szCs w:val="24"/>
        </w:rPr>
        <w:t>предротовая воронка</w:t>
      </w:r>
      <w:r>
        <w:rPr>
          <w:rFonts w:ascii="Times New Roman" w:hAnsi="Times New Roman"/>
          <w:sz w:val="24"/>
          <w:szCs w:val="24"/>
        </w:rPr>
        <w:t xml:space="preserve">, вокруг нее щупальца, на дне – </w:t>
      </w:r>
      <w:r w:rsidRPr="00ED50F5">
        <w:rPr>
          <w:rFonts w:ascii="Times New Roman" w:hAnsi="Times New Roman"/>
          <w:i/>
          <w:sz w:val="24"/>
          <w:szCs w:val="24"/>
        </w:rPr>
        <w:t>ротовое отверстие</w:t>
      </w:r>
      <w:r>
        <w:rPr>
          <w:rFonts w:ascii="Times New Roman" w:hAnsi="Times New Roman"/>
          <w:sz w:val="24"/>
          <w:szCs w:val="24"/>
        </w:rPr>
        <w:t xml:space="preserve"> → </w:t>
      </w:r>
      <w:r w:rsidRPr="00ED50F5">
        <w:rPr>
          <w:rFonts w:ascii="Times New Roman" w:hAnsi="Times New Roman"/>
          <w:i/>
          <w:sz w:val="24"/>
          <w:szCs w:val="24"/>
        </w:rPr>
        <w:t>глотка,</w:t>
      </w:r>
      <w:r>
        <w:rPr>
          <w:rFonts w:ascii="Times New Roman" w:hAnsi="Times New Roman"/>
          <w:sz w:val="24"/>
          <w:szCs w:val="24"/>
        </w:rPr>
        <w:t xml:space="preserve"> стенки которой пронизаны жаберными щелями → </w:t>
      </w:r>
      <w:r w:rsidRPr="00ED50F5">
        <w:rPr>
          <w:rFonts w:ascii="Times New Roman" w:hAnsi="Times New Roman"/>
          <w:i/>
          <w:sz w:val="24"/>
          <w:szCs w:val="24"/>
        </w:rPr>
        <w:t>кишка с печеночным отростком</w:t>
      </w:r>
      <w:r>
        <w:rPr>
          <w:rFonts w:ascii="Times New Roman" w:hAnsi="Times New Roman"/>
          <w:i/>
          <w:sz w:val="24"/>
          <w:szCs w:val="24"/>
        </w:rPr>
        <w:t xml:space="preserve"> → анус. </w:t>
      </w:r>
      <w:r>
        <w:rPr>
          <w:rFonts w:ascii="Times New Roman" w:hAnsi="Times New Roman"/>
          <w:sz w:val="24"/>
          <w:szCs w:val="24"/>
        </w:rPr>
        <w:t xml:space="preserve">По характеру питания – </w:t>
      </w:r>
      <w:proofErr w:type="spellStart"/>
      <w:r>
        <w:rPr>
          <w:rFonts w:ascii="Times New Roman" w:hAnsi="Times New Roman"/>
          <w:sz w:val="24"/>
          <w:szCs w:val="24"/>
        </w:rPr>
        <w:t>фильтратор</w:t>
      </w:r>
      <w:proofErr w:type="spellEnd"/>
      <w:r>
        <w:rPr>
          <w:rFonts w:ascii="Times New Roman" w:hAnsi="Times New Roman"/>
          <w:sz w:val="24"/>
          <w:szCs w:val="24"/>
        </w:rPr>
        <w:t>. Взвешенные в воде мелкие организмы вместе с водой попадают в глотку через ротовое отверстие.  Пища склеивается слизью, которая вырабатывается железистыми клетками глотки и в виде комочков продвигается  в кишку. Вода через жаберные щели удаляется. В кишке пища переваривается и всасывается, отходы удаляются через анус.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1D21E8">
        <w:rPr>
          <w:rFonts w:ascii="Times New Roman" w:hAnsi="Times New Roman"/>
          <w:b/>
          <w:sz w:val="24"/>
          <w:szCs w:val="24"/>
        </w:rPr>
        <w:t>Дыхательная система: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1E8">
        <w:rPr>
          <w:rFonts w:ascii="Times New Roman" w:hAnsi="Times New Roman"/>
          <w:sz w:val="24"/>
          <w:szCs w:val="24"/>
        </w:rPr>
        <w:t>в глотке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21E8">
        <w:rPr>
          <w:rFonts w:ascii="Times New Roman" w:hAnsi="Times New Roman"/>
          <w:i/>
          <w:sz w:val="24"/>
          <w:szCs w:val="24"/>
        </w:rPr>
        <w:t>жаберные щели,</w:t>
      </w:r>
      <w:r>
        <w:rPr>
          <w:rFonts w:ascii="Times New Roman" w:hAnsi="Times New Roman"/>
          <w:sz w:val="24"/>
          <w:szCs w:val="24"/>
        </w:rPr>
        <w:t xml:space="preserve"> прикрытые складками кожи → </w:t>
      </w:r>
      <w:r w:rsidRPr="001D21E8">
        <w:rPr>
          <w:rFonts w:ascii="Times New Roman" w:hAnsi="Times New Roman"/>
          <w:i/>
          <w:sz w:val="24"/>
          <w:szCs w:val="24"/>
        </w:rPr>
        <w:t>околожаберная (</w:t>
      </w:r>
      <w:proofErr w:type="spellStart"/>
      <w:r w:rsidRPr="001D21E8">
        <w:rPr>
          <w:rFonts w:ascii="Times New Roman" w:hAnsi="Times New Roman"/>
          <w:i/>
          <w:sz w:val="24"/>
          <w:szCs w:val="24"/>
        </w:rPr>
        <w:t>атриальная</w:t>
      </w:r>
      <w:proofErr w:type="spellEnd"/>
      <w:r w:rsidRPr="001D21E8">
        <w:rPr>
          <w:rFonts w:ascii="Times New Roman" w:hAnsi="Times New Roman"/>
          <w:i/>
          <w:sz w:val="24"/>
          <w:szCs w:val="24"/>
        </w:rPr>
        <w:t xml:space="preserve">) полость </w:t>
      </w:r>
      <w:r>
        <w:rPr>
          <w:rFonts w:ascii="Times New Roman" w:hAnsi="Times New Roman"/>
          <w:sz w:val="24"/>
          <w:szCs w:val="24"/>
        </w:rPr>
        <w:t xml:space="preserve"> с внешним отверстием – жаберной порой </w:t>
      </w:r>
      <w:r w:rsidRPr="00E51C5B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51C5B">
        <w:rPr>
          <w:rFonts w:ascii="Times New Roman" w:hAnsi="Times New Roman"/>
          <w:i/>
          <w:sz w:val="24"/>
          <w:szCs w:val="24"/>
        </w:rPr>
        <w:t>атриопором</w:t>
      </w:r>
      <w:proofErr w:type="spellEnd"/>
      <w:r w:rsidRPr="00E51C5B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→ жабры</w:t>
      </w:r>
      <w:r w:rsidRPr="001D21E8">
        <w:rPr>
          <w:rFonts w:ascii="Times New Roman" w:hAnsi="Times New Roman"/>
          <w:sz w:val="24"/>
          <w:szCs w:val="24"/>
        </w:rPr>
        <w:t xml:space="preserve"> на перегородках</w:t>
      </w:r>
      <w:r>
        <w:rPr>
          <w:rFonts w:ascii="Times New Roman" w:hAnsi="Times New Roman"/>
          <w:sz w:val="24"/>
          <w:szCs w:val="24"/>
        </w:rPr>
        <w:t>, по которым проходят кровеносные сосуды. Вода, с растворенным в ней О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проходит через жаберные щели и омывает их стенки. В результате О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поступает в кровь, а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выводится из крови во внешнюю среду. Газообмен происходит и через покровы тела.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Кровеносная система </w:t>
      </w:r>
      <w:r w:rsidRPr="00E51C5B">
        <w:rPr>
          <w:rFonts w:ascii="Times New Roman" w:hAnsi="Times New Roman"/>
          <w:b/>
          <w:i/>
          <w:sz w:val="24"/>
          <w:szCs w:val="24"/>
        </w:rPr>
        <w:t>з</w:t>
      </w:r>
      <w:r w:rsidRPr="00E51C5B">
        <w:rPr>
          <w:rFonts w:ascii="Times New Roman" w:hAnsi="Times New Roman"/>
          <w:i/>
          <w:sz w:val="24"/>
          <w:szCs w:val="24"/>
        </w:rPr>
        <w:t>амкнутая</w:t>
      </w:r>
      <w:r>
        <w:rPr>
          <w:rFonts w:ascii="Times New Roman" w:hAnsi="Times New Roman"/>
          <w:i/>
          <w:sz w:val="24"/>
          <w:szCs w:val="24"/>
        </w:rPr>
        <w:t xml:space="preserve">, сердце отсутствует, его роль выполняет брюшной сосуд. </w:t>
      </w:r>
      <w:r w:rsidRPr="00B95B59">
        <w:rPr>
          <w:rFonts w:ascii="Times New Roman" w:hAnsi="Times New Roman"/>
          <w:i/>
          <w:sz w:val="24"/>
          <w:szCs w:val="24"/>
        </w:rPr>
        <w:t>Брюшной сосуд</w:t>
      </w:r>
      <w:r>
        <w:rPr>
          <w:rFonts w:ascii="Times New Roman" w:hAnsi="Times New Roman"/>
          <w:sz w:val="24"/>
          <w:szCs w:val="24"/>
        </w:rPr>
        <w:t xml:space="preserve"> → </w:t>
      </w:r>
      <w:r w:rsidRPr="00B95B59">
        <w:rPr>
          <w:rFonts w:ascii="Times New Roman" w:hAnsi="Times New Roman"/>
          <w:i/>
          <w:sz w:val="24"/>
          <w:szCs w:val="24"/>
        </w:rPr>
        <w:t>жаберные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B59">
        <w:rPr>
          <w:rFonts w:ascii="Times New Roman" w:hAnsi="Times New Roman"/>
          <w:i/>
          <w:sz w:val="24"/>
          <w:szCs w:val="24"/>
        </w:rPr>
        <w:t>сосуды</w:t>
      </w:r>
      <w:r>
        <w:rPr>
          <w:rFonts w:ascii="Times New Roman" w:hAnsi="Times New Roman"/>
          <w:sz w:val="24"/>
          <w:szCs w:val="24"/>
        </w:rPr>
        <w:t xml:space="preserve"> → </w:t>
      </w:r>
      <w:r w:rsidRPr="00B95B59">
        <w:rPr>
          <w:rFonts w:ascii="Times New Roman" w:hAnsi="Times New Roman"/>
          <w:i/>
          <w:sz w:val="24"/>
          <w:szCs w:val="24"/>
        </w:rPr>
        <w:t>спинной сосуд,</w:t>
      </w:r>
      <w:r>
        <w:rPr>
          <w:rFonts w:ascii="Times New Roman" w:hAnsi="Times New Roman"/>
          <w:sz w:val="24"/>
          <w:szCs w:val="24"/>
        </w:rPr>
        <w:t xml:space="preserve"> который тянется к заднему концу тела, разветвляется и обеспечивает кровью органы, кровь насыщает О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органы, поглощает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 и становится венозной → </w:t>
      </w:r>
      <w:r w:rsidRPr="00B95B59">
        <w:rPr>
          <w:rFonts w:ascii="Times New Roman" w:hAnsi="Times New Roman"/>
          <w:i/>
          <w:sz w:val="24"/>
          <w:szCs w:val="24"/>
        </w:rPr>
        <w:t>в брюшной сосуд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печеночном выросте сосуды образуют </w:t>
      </w:r>
      <w:r w:rsidRPr="005A47BE">
        <w:rPr>
          <w:rFonts w:ascii="Times New Roman" w:hAnsi="Times New Roman"/>
          <w:i/>
          <w:sz w:val="24"/>
          <w:szCs w:val="24"/>
        </w:rPr>
        <w:t>воротную систему</w:t>
      </w:r>
      <w:r>
        <w:rPr>
          <w:rFonts w:ascii="Times New Roman" w:hAnsi="Times New Roman"/>
          <w:sz w:val="24"/>
          <w:szCs w:val="24"/>
        </w:rPr>
        <w:t>, очищающую кровь от вредных веществ.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5A47BE">
        <w:rPr>
          <w:rFonts w:ascii="Times New Roman" w:hAnsi="Times New Roman"/>
          <w:b/>
          <w:sz w:val="24"/>
          <w:szCs w:val="24"/>
        </w:rPr>
        <w:t>Выделительная система</w:t>
      </w:r>
      <w:r>
        <w:rPr>
          <w:rFonts w:ascii="Times New Roman" w:hAnsi="Times New Roman"/>
          <w:b/>
          <w:sz w:val="24"/>
          <w:szCs w:val="24"/>
        </w:rPr>
        <w:t xml:space="preserve">: ∑ </w:t>
      </w:r>
      <w:r>
        <w:rPr>
          <w:rFonts w:ascii="Times New Roman" w:hAnsi="Times New Roman"/>
          <w:sz w:val="24"/>
          <w:szCs w:val="24"/>
        </w:rPr>
        <w:t>нефридиями, которые располагаются вдоль спинной части глотки и открываются в околожаберную полость.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i/>
          <w:sz w:val="24"/>
          <w:szCs w:val="24"/>
        </w:rPr>
      </w:pPr>
      <w:r w:rsidRPr="005A47BE">
        <w:rPr>
          <w:rFonts w:ascii="Times New Roman" w:hAnsi="Times New Roman"/>
          <w:b/>
          <w:sz w:val="24"/>
          <w:szCs w:val="24"/>
        </w:rPr>
        <w:t xml:space="preserve">Нервная система </w:t>
      </w:r>
      <w:r>
        <w:rPr>
          <w:rFonts w:ascii="Times New Roman" w:hAnsi="Times New Roman"/>
          <w:i/>
          <w:sz w:val="24"/>
          <w:szCs w:val="24"/>
        </w:rPr>
        <w:t>в виде трубки, которая располагается над хордой.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5A47BE">
        <w:rPr>
          <w:rFonts w:ascii="Times New Roman" w:hAnsi="Times New Roman"/>
          <w:b/>
          <w:sz w:val="24"/>
          <w:szCs w:val="24"/>
        </w:rPr>
        <w:t xml:space="preserve">Органы чувств </w:t>
      </w:r>
      <w:r w:rsidRPr="005A47BE">
        <w:rPr>
          <w:rFonts w:ascii="Times New Roman" w:hAnsi="Times New Roman"/>
          <w:sz w:val="24"/>
          <w:szCs w:val="24"/>
        </w:rPr>
        <w:t>развиты слабо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91439</wp:posOffset>
                </wp:positionH>
                <wp:positionV relativeFrom="paragraph">
                  <wp:posOffset>69215</wp:posOffset>
                </wp:positionV>
                <wp:extent cx="0" cy="371475"/>
                <wp:effectExtent l="0" t="0" r="19050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2pt,5.45pt" to="7.2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5.45pt" to="1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B03274">
        <w:rPr>
          <w:rFonts w:ascii="Times New Roman" w:hAnsi="Times New Roman"/>
          <w:i/>
          <w:sz w:val="24"/>
          <w:szCs w:val="24"/>
        </w:rPr>
        <w:t>светочувствительные клетки</w:t>
      </w:r>
      <w:r>
        <w:rPr>
          <w:rFonts w:ascii="Times New Roman" w:hAnsi="Times New Roman"/>
          <w:sz w:val="24"/>
          <w:szCs w:val="24"/>
        </w:rPr>
        <w:t>, распознают свет – тьму;</w:t>
      </w:r>
    </w:p>
    <w:p w:rsidR="00155BD1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5.9pt" to="1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EYQ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03274">
        <w:rPr>
          <w:rFonts w:ascii="Times New Roman" w:hAnsi="Times New Roman"/>
          <w:i/>
          <w:sz w:val="24"/>
          <w:szCs w:val="24"/>
        </w:rPr>
        <w:t>обонятельная ямка,</w:t>
      </w:r>
      <w:r>
        <w:rPr>
          <w:rFonts w:ascii="Times New Roman" w:hAnsi="Times New Roman"/>
          <w:sz w:val="24"/>
          <w:szCs w:val="24"/>
        </w:rPr>
        <w:t xml:space="preserve"> воспринимающая химические раздражения</w:t>
      </w:r>
    </w:p>
    <w:p w:rsidR="00155BD1" w:rsidRPr="005A47BE" w:rsidRDefault="00155BD1" w:rsidP="00155BD1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90169</wp:posOffset>
                </wp:positionV>
                <wp:extent cx="142875" cy="0"/>
                <wp:effectExtent l="0" t="76200" r="28575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7.1pt" to="19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MB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jjBSJIaStR+2r7bbtpv7eftBm3ftz/ar+2X9rb93t5uP4B9t/0Itne2d/vj&#10;DUq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03274">
        <w:rPr>
          <w:rFonts w:ascii="Times New Roman" w:hAnsi="Times New Roman"/>
          <w:i/>
          <w:sz w:val="24"/>
          <w:szCs w:val="24"/>
        </w:rPr>
        <w:t>рецепторы осязания</w:t>
      </w:r>
      <w:r>
        <w:rPr>
          <w:rFonts w:ascii="Times New Roman" w:hAnsi="Times New Roman"/>
          <w:sz w:val="24"/>
          <w:szCs w:val="24"/>
        </w:rPr>
        <w:t xml:space="preserve"> – разбросаны по всему телу, расположены на щупальцах </w:t>
      </w:r>
    </w:p>
    <w:p w:rsidR="00155BD1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proofErr w:type="gramStart"/>
      <w:r w:rsidRPr="00B03274">
        <w:rPr>
          <w:rFonts w:ascii="Times New Roman" w:hAnsi="Times New Roman"/>
          <w:b/>
          <w:sz w:val="24"/>
          <w:szCs w:val="24"/>
        </w:rPr>
        <w:t>Половая система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3272B">
        <w:rPr>
          <w:rFonts w:ascii="Times New Roman" w:hAnsi="Times New Roman"/>
          <w:sz w:val="24"/>
          <w:szCs w:val="24"/>
        </w:rPr>
        <w:t>раздельнополые, размножаются один раз в жизни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</w:t>
      </w:r>
      <w:r w:rsidRPr="00B03274">
        <w:rPr>
          <w:rFonts w:ascii="Times New Roman" w:hAnsi="Times New Roman"/>
          <w:i/>
          <w:sz w:val="24"/>
          <w:szCs w:val="24"/>
        </w:rPr>
        <w:t>оловые железы</w:t>
      </w:r>
      <w:r>
        <w:rPr>
          <w:rFonts w:ascii="Times New Roman" w:hAnsi="Times New Roman"/>
          <w:sz w:val="24"/>
          <w:szCs w:val="24"/>
        </w:rPr>
        <w:t xml:space="preserve"> парные и не </w:t>
      </w:r>
      <w:proofErr w:type="gramStart"/>
      <w:r>
        <w:rPr>
          <w:rFonts w:ascii="Times New Roman" w:hAnsi="Times New Roman"/>
          <w:sz w:val="24"/>
          <w:szCs w:val="24"/>
        </w:rPr>
        <w:t>имеют собственных протоков → гаметы выводятся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</w:t>
      </w:r>
      <w:r w:rsidRPr="00B03274">
        <w:rPr>
          <w:rFonts w:ascii="Times New Roman" w:hAnsi="Times New Roman"/>
          <w:i/>
          <w:sz w:val="24"/>
          <w:szCs w:val="24"/>
        </w:rPr>
        <w:t>околожаберную полость</w:t>
      </w:r>
      <w:r>
        <w:rPr>
          <w:rFonts w:ascii="Times New Roman" w:hAnsi="Times New Roman"/>
          <w:sz w:val="24"/>
          <w:szCs w:val="24"/>
        </w:rPr>
        <w:t xml:space="preserve"> → наружу, </w:t>
      </w:r>
      <w:r w:rsidRPr="00B03274">
        <w:rPr>
          <w:rFonts w:ascii="Times New Roman" w:hAnsi="Times New Roman"/>
          <w:i/>
          <w:sz w:val="24"/>
          <w:szCs w:val="24"/>
        </w:rPr>
        <w:t>оплодотворение</w:t>
      </w:r>
      <w:r>
        <w:rPr>
          <w:rFonts w:ascii="Times New Roman" w:hAnsi="Times New Roman"/>
          <w:i/>
          <w:sz w:val="24"/>
          <w:szCs w:val="24"/>
        </w:rPr>
        <w:t xml:space="preserve"> → </w:t>
      </w:r>
      <w:r>
        <w:rPr>
          <w:rFonts w:ascii="Times New Roman" w:hAnsi="Times New Roman"/>
          <w:sz w:val="24"/>
          <w:szCs w:val="24"/>
        </w:rPr>
        <w:t xml:space="preserve">свободноплавающая </w:t>
      </w:r>
      <w:r w:rsidRPr="00B03274">
        <w:rPr>
          <w:rFonts w:ascii="Times New Roman" w:hAnsi="Times New Roman"/>
          <w:i/>
          <w:sz w:val="24"/>
          <w:szCs w:val="24"/>
        </w:rPr>
        <w:t xml:space="preserve">личинка </w:t>
      </w:r>
      <w:r>
        <w:rPr>
          <w:rFonts w:ascii="Times New Roman" w:hAnsi="Times New Roman"/>
          <w:i/>
          <w:sz w:val="24"/>
          <w:szCs w:val="24"/>
        </w:rPr>
        <w:t xml:space="preserve">→ </w:t>
      </w:r>
      <w:r w:rsidRPr="00B03274">
        <w:rPr>
          <w:rFonts w:ascii="Times New Roman" w:hAnsi="Times New Roman"/>
          <w:i/>
          <w:sz w:val="24"/>
          <w:szCs w:val="24"/>
        </w:rPr>
        <w:t>взрослая особь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55BD1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5BD1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272B">
        <w:rPr>
          <w:rFonts w:ascii="Times New Roman" w:hAnsi="Times New Roman"/>
          <w:b/>
          <w:sz w:val="24"/>
          <w:szCs w:val="24"/>
        </w:rPr>
        <w:t>Значение ланцетников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55BD1" w:rsidRPr="00F3272B" w:rsidRDefault="00155BD1" w:rsidP="00155BD1">
      <w:pPr>
        <w:numPr>
          <w:ilvl w:val="0"/>
          <w:numId w:val="3"/>
        </w:numPr>
        <w:tabs>
          <w:tab w:val="left" w:pos="1125"/>
        </w:tabs>
        <w:spacing w:after="0" w:line="240" w:lineRule="atLeast"/>
        <w:ind w:left="426" w:firstLine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Pr="00F3272B">
        <w:rPr>
          <w:rFonts w:ascii="Times New Roman" w:hAnsi="Times New Roman"/>
          <w:i/>
          <w:sz w:val="24"/>
          <w:szCs w:val="24"/>
        </w:rPr>
        <w:t>спользуют в пищу жители Юго-Восточной Азии.</w:t>
      </w:r>
    </w:p>
    <w:p w:rsidR="00155BD1" w:rsidRPr="00F3272B" w:rsidRDefault="00155BD1" w:rsidP="00155BD1">
      <w:pPr>
        <w:numPr>
          <w:ilvl w:val="0"/>
          <w:numId w:val="3"/>
        </w:numPr>
        <w:tabs>
          <w:tab w:val="left" w:pos="1125"/>
        </w:tabs>
        <w:spacing w:after="0" w:line="240" w:lineRule="atLeast"/>
        <w:ind w:left="426" w:firstLine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</w:t>
      </w:r>
      <w:r w:rsidRPr="00F3272B">
        <w:rPr>
          <w:rFonts w:ascii="Times New Roman" w:hAnsi="Times New Roman"/>
          <w:i/>
          <w:sz w:val="24"/>
          <w:szCs w:val="24"/>
        </w:rPr>
        <w:t>тся объектом научных исследований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потому что сохранили признаки </w:t>
      </w:r>
    </w:p>
    <w:p w:rsidR="00155BD1" w:rsidRPr="00F3272B" w:rsidRDefault="00155BD1" w:rsidP="00155BD1">
      <w:pPr>
        <w:tabs>
          <w:tab w:val="left" w:pos="1125"/>
        </w:tabs>
        <w:spacing w:after="0" w:line="240" w:lineRule="atLeast"/>
        <w:ind w:left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древнейших хордовых животных.</w:t>
      </w:r>
    </w:p>
    <w:p w:rsidR="00155BD1" w:rsidRDefault="00155BD1" w:rsidP="00155BD1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A17A66" w:rsidRDefault="00A17A66">
      <w:bookmarkStart w:id="0" w:name="_GoBack"/>
      <w:bookmarkEnd w:id="0"/>
    </w:p>
    <w:sectPr w:rsidR="00A1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1FD"/>
    <w:multiLevelType w:val="hybridMultilevel"/>
    <w:tmpl w:val="026C3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72985"/>
    <w:multiLevelType w:val="hybridMultilevel"/>
    <w:tmpl w:val="0486C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233AF"/>
    <w:multiLevelType w:val="hybridMultilevel"/>
    <w:tmpl w:val="744AD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D1"/>
    <w:rsid w:val="00155BD1"/>
    <w:rsid w:val="002438C3"/>
    <w:rsid w:val="0090383B"/>
    <w:rsid w:val="00A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2013-07-03T13:27:00Z</dcterms:created>
  <dcterms:modified xsi:type="dcterms:W3CDTF">2013-07-03T13:28:00Z</dcterms:modified>
</cp:coreProperties>
</file>