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29" w:rsidRPr="00E61029" w:rsidRDefault="00E61029" w:rsidP="00E61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029">
        <w:rPr>
          <w:rFonts w:ascii="Times New Roman" w:hAnsi="Times New Roman" w:cs="Times New Roman"/>
          <w:b/>
          <w:sz w:val="24"/>
          <w:szCs w:val="24"/>
        </w:rPr>
        <w:t>Клімат Євразії.</w:t>
      </w:r>
      <w:bookmarkStart w:id="0" w:name="_GoBack"/>
      <w:bookmarkEnd w:id="0"/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Географічне положення визначає панування в Європі помірного клімату, а наявність над нею західного переносу повітря з Атлантичного океану призводить до переваги морських і перехідних від морських до континентальних типів клімату. Середні річні величини радіаційного балансу скрізь позитивні і збільшуються з півночі на південь: на островах Арктики вони становлять близько 10, біля 50-ї паралелі близько 40, у південних районах Європи до 250-290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кдж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/см2 (60-70 ккал/см2). У січні вся Європа, крім Середземномор'я і більшої частини Франції, має радіаційний баланс від -17 до -4,2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кдж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/см2 (від -4 до -1 ккал/см2); у липні розходження між північними і південними районами стираються внаслідок збільшення тривалості дня при просуванні на північ, і радіаційний баланс майже по всій Європі близько 34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кдж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/см2 (8 ккал/см2). Переміщення повітряних мас у системі загальної циркуляції атмосфери призводять до істотного територіального перерозподілу тепла, особливо взимку.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Роль західного переносу, що утеплює, посилюваного наявністю Північноатлантичної течії, виявляється у відхиленні ізотерм зимових місяців від широтного напрямку і в значному перевищенні середніх температур зимових місяців на більшій частині Європи над середніми широтними температурами: позитивна аномалія температур січня на Новій Землі, Кольському півострові, Шпіцбергені, Британських островах становить від 8 до 18 °С, а на заході Скандинавії і в Ісландії від 18 до 24 °С.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Радіаційні і циркуляційні фактори формування клімату Європи мають добре виражену сезонну зміну. У зимовий сезон найнижчий атмосферний тиск припадає на північ Атлантики, де розташована Ісландська депресія. Звідси тиск збільшується на схід і південний схід аж до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Прикаспію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і півдня Уралу, куди заходить відріг Азіатського антициклону. Над західною частиною Середземномор'я, що знаходиться у зоні впливу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Азорського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антициклону, досить інтенсивний західний перенос. У його системі циклони, що виникають на атмосферних фронтах, переміщуються із заходу на схід, відхиляючи до більш високих широт. Майже над всією Європою переважають полярні повітряні маси; прориви арктичних повітряних мас із півночі можуть досягати Альп, Балканського півострова і Криму; у Середземномор'ї полярне повітря іноді змінюється тропічним. Найвищі середні місячні температури січня - у Середземномор'ї, від 10 до 12 °С, а також у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приокеанічних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районах Європи, де ізотерма 0 °С доходить до 70° пн. ш.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Найнижчі середні місячні температури - у північно-східних районах Європи, до -20 °С у басейні р. Печори (тут зафіксований абсолютний мінімум температури в Європі -52 °С) і до -24 °С на Землі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Франца-Йосипа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. В цілому у Західній Європі зима м'яка, у Східній - морозна, зі стійким сніговим покривом, тривалістю від 1 місяця на півдні, до 7-9 місяців на півночі.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Річна сума атмосферних опадів в цілому зменшується з заходу на схід. У приатлантичних районах і на навітряних схилах гір вона становить 1000-2000 мм (на окремих станціях приморських районів Югославії перевищує 4000 мм). У Східній Європі, особливо на південному сході і півдні, сума опадів знижується до 500-300 мм на рік, а в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Прикаспії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до 200 мм і менше, 300-400 мм випадає на більшій частині островів Арктики і на південному узбережжі Баренцового моря. У річному ході опадів у Середземномор'ї і на Південному березі Криму виявляються чітко виражені максимуми в зимову половину року і мінімуми в літню. У приатлантичних районах Середньої і Північної Європи опади розподілені по сезонах досить рівномірно, але все-таки мають деякий максимум взимку: у внутрішньоматерикових районах максимальні опади припадають на літо. На більшій частині Європи річна сума опадів перевищує річну величину випаровуваності, тому зволоження виявляється достатнім або надлишковим.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У південних і південно-східних районах Східної Європи, а також у деяких міжгірних зниженнях Західної Європи опади не компенсують річну випаровуваність, тому недостатнє зволоження. У Середземномор'ї гостра нестача вологи влітку. У цих районах майже повсюдно виникає необхідність штучного зрошення.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lastRenderedPageBreak/>
        <w:t xml:space="preserve">       В Європі представлені наступні типи клімату: арктичний, субарктичний, помірний і субтропічний. В арктичному поясі, що охоплює острови європейського сектора Арктики, клімат суворий, із тривалою морозною зимою, частими штормами, буранами, коротким холодним літом (середня температура липня, як правило, не вище 5°С); опади випадають переважно у вигляді снігу, випаровуваність мала. У субарктичному поясі (Ісландія, Пн.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Феноскандія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і Східноєвропейської рівнини) літо триваліше і тепліше (до 10, 12 °С в липні), зима в західних районах м'яка, у східних - морозна; опадів близько 1000 мм на заході, 400 мм на сході: випаровуваність менша опадів. У помірному поясі (інші райони Європи, крім Середземномор'я і Південного берега Криму) виділяється холодніший,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бореальний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клімат північної частини поясу і більш теплий, </w:t>
      </w:r>
      <w:proofErr w:type="spellStart"/>
      <w:r w:rsidRPr="00E61029">
        <w:rPr>
          <w:rFonts w:ascii="Times New Roman" w:hAnsi="Times New Roman" w:cs="Times New Roman"/>
          <w:sz w:val="24"/>
          <w:szCs w:val="24"/>
        </w:rPr>
        <w:t>субореальний</w:t>
      </w:r>
      <w:proofErr w:type="spellEnd"/>
      <w:r w:rsidRPr="00E61029">
        <w:rPr>
          <w:rFonts w:ascii="Times New Roman" w:hAnsi="Times New Roman" w:cs="Times New Roman"/>
          <w:sz w:val="24"/>
          <w:szCs w:val="24"/>
        </w:rPr>
        <w:t xml:space="preserve"> - у південній частині.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Крім того, на заході поясу клімат морський, з малою річною амплітудою температури, теплим на півдні і прохолодним на півночі літом, м'якою зимою без стійкого снігового покриву на рівнинах, великими опадами в усі сезони, особливо взимку, достатнім і надлишковим зволоженням. На сході клімат помірно континентальний, з морозною сніжною зимою (крім південних районів), прохолодним на півночі, теплим у центрі і спекотним на півдні літом, великою річною амплітудою температур; річна сума опадів більше випаровуваності на півночі, майже дорівнює їй у центрі і менше випаровуваності на півдні. У субтропічному поясі представлений середземноморський тип клімату з м'якою, теплою, але дощовою зимою (температура січня від 4 до 12 °С) з перемінною погодою і теплим літом. </w:t>
      </w:r>
    </w:p>
    <w:p w:rsidR="00E61029" w:rsidRPr="00E61029" w:rsidRDefault="00E61029" w:rsidP="00E61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029">
        <w:rPr>
          <w:rFonts w:ascii="Times New Roman" w:hAnsi="Times New Roman" w:cs="Times New Roman"/>
          <w:sz w:val="24"/>
          <w:szCs w:val="24"/>
        </w:rPr>
        <w:t xml:space="preserve">       На заході Піренейського, на Апеннінському, на заході і північному заході Балканського півостровів представлений морський різновид цього клімату (укорочений період літньої сухості, велика сума опадів), в інших районах цих півостровів і на Південному березі Криму - континентальний різновид. </w:t>
      </w:r>
    </w:p>
    <w:sectPr w:rsidR="00E61029" w:rsidRPr="00E6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9D"/>
    <w:rsid w:val="0066729D"/>
    <w:rsid w:val="00E61029"/>
    <w:rsid w:val="00F8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895</Words>
  <Characters>5108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2013-06-18T12:34:00Z</dcterms:created>
  <dcterms:modified xsi:type="dcterms:W3CDTF">2013-06-18T12:39:00Z</dcterms:modified>
</cp:coreProperties>
</file>