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FE" w:rsidRPr="002F1BFE" w:rsidRDefault="002F1BFE" w:rsidP="002F1BFE">
      <w:pPr>
        <w:jc w:val="center"/>
        <w:rPr>
          <w:b/>
          <w:lang w:val="uk-UA"/>
        </w:rPr>
      </w:pPr>
      <w:r w:rsidRPr="002F1BFE">
        <w:rPr>
          <w:b/>
          <w:lang w:val="uk-UA"/>
        </w:rPr>
        <w:t>Практична робота № 1</w:t>
      </w:r>
    </w:p>
    <w:p w:rsidR="002F1BFE" w:rsidRPr="002F1BFE" w:rsidRDefault="002F1BFE" w:rsidP="002F1BFE">
      <w:pPr>
        <w:jc w:val="center"/>
        <w:rPr>
          <w:b/>
          <w:i/>
          <w:u w:val="single"/>
          <w:lang w:val="uk-UA"/>
        </w:rPr>
      </w:pPr>
      <w:r w:rsidRPr="002F1BFE">
        <w:rPr>
          <w:b/>
          <w:i/>
          <w:u w:val="single"/>
          <w:lang w:val="uk-UA"/>
        </w:rPr>
        <w:t>Аналіз карти часових поясів</w:t>
      </w:r>
    </w:p>
    <w:p w:rsidR="002F1BFE" w:rsidRPr="002F1BFE" w:rsidRDefault="002F1BFE" w:rsidP="002F1BFE">
      <w:pPr>
        <w:jc w:val="both"/>
        <w:rPr>
          <w:i/>
          <w:lang w:val="uk-UA"/>
        </w:rPr>
      </w:pPr>
      <w:r w:rsidRPr="002F1BFE">
        <w:rPr>
          <w:b/>
          <w:i/>
          <w:u w:val="single"/>
          <w:lang w:val="uk-UA"/>
        </w:rPr>
        <w:t>Мета:</w:t>
      </w:r>
      <w:r w:rsidRPr="002F1BFE">
        <w:rPr>
          <w:i/>
          <w:lang w:val="uk-UA"/>
        </w:rPr>
        <w:t xml:space="preserve">  виявлення закономірностей зміни часу за допомогою карти часових поясів,  формування навичок розв’язування задач із визначенням місцевого та поясного часу.</w:t>
      </w:r>
    </w:p>
    <w:p w:rsidR="002F1BFE" w:rsidRPr="002F1BFE" w:rsidRDefault="002F1BFE" w:rsidP="002F1BFE">
      <w:pPr>
        <w:jc w:val="both"/>
        <w:rPr>
          <w:i/>
        </w:rPr>
      </w:pPr>
      <w:r w:rsidRPr="002F1BFE">
        <w:rPr>
          <w:b/>
          <w:i/>
          <w:u w:val="single"/>
          <w:lang w:val="uk-UA"/>
        </w:rPr>
        <w:t>Обладнання:</w:t>
      </w:r>
      <w:r w:rsidRPr="002F1BFE">
        <w:rPr>
          <w:i/>
          <w:lang w:val="uk-UA"/>
        </w:rPr>
        <w:t xml:space="preserve"> карта часових поясів, фізична карта світу, політична карта світу.</w:t>
      </w:r>
    </w:p>
    <w:p w:rsidR="002F1BFE" w:rsidRPr="002F1BFE" w:rsidRDefault="002F1BFE" w:rsidP="002F1BFE">
      <w:pPr>
        <w:jc w:val="both"/>
        <w:rPr>
          <w:i/>
          <w:lang w:val="uk-UA"/>
        </w:rPr>
      </w:pPr>
      <w:r w:rsidRPr="002F1BFE">
        <w:rPr>
          <w:b/>
          <w:lang w:val="uk-UA"/>
        </w:rPr>
        <w:t>1.</w:t>
      </w:r>
      <w:r w:rsidRPr="002F1BFE">
        <w:rPr>
          <w:lang w:val="uk-UA"/>
        </w:rPr>
        <w:t xml:space="preserve"> Використовуючи карту часових поясів, підпишіть на контурній карті поя</w:t>
      </w:r>
      <w:r w:rsidRPr="002F1BFE">
        <w:rPr>
          <w:lang w:val="uk-UA"/>
        </w:rPr>
        <w:t>с</w:t>
      </w:r>
      <w:r w:rsidRPr="002F1BFE">
        <w:rPr>
          <w:lang w:val="uk-UA"/>
        </w:rPr>
        <w:t>ний час, що відповідає кожному з поясів.</w:t>
      </w:r>
    </w:p>
    <w:p w:rsidR="002F1BFE" w:rsidRPr="002F1BFE" w:rsidRDefault="002F1BFE" w:rsidP="002F1BFE">
      <w:pPr>
        <w:jc w:val="both"/>
        <w:rPr>
          <w:lang w:val="uk-UA"/>
        </w:rPr>
      </w:pPr>
      <w:r w:rsidRPr="002F1BFE">
        <w:rPr>
          <w:b/>
          <w:lang w:val="uk-UA"/>
        </w:rPr>
        <w:t>2.</w:t>
      </w:r>
      <w:r w:rsidRPr="002F1BFE">
        <w:rPr>
          <w:lang w:val="uk-UA"/>
        </w:rPr>
        <w:t xml:space="preserve"> Позначити на контурній карті і визначити, в яких часових поясах розташ</w:t>
      </w:r>
      <w:r w:rsidRPr="002F1BFE">
        <w:rPr>
          <w:lang w:val="uk-UA"/>
        </w:rPr>
        <w:t>о</w:t>
      </w:r>
      <w:r w:rsidRPr="002F1BFE">
        <w:rPr>
          <w:lang w:val="uk-UA"/>
        </w:rPr>
        <w:t>вані такі міста:</w:t>
      </w:r>
    </w:p>
    <w:p w:rsidR="002F1BFE" w:rsidRPr="002F1BFE" w:rsidRDefault="002F1BFE" w:rsidP="002F1BFE">
      <w:pPr>
        <w:ind w:left="709"/>
        <w:jc w:val="both"/>
        <w:rPr>
          <w:u w:val="single"/>
          <w:lang w:val="uk-UA"/>
        </w:rPr>
      </w:pPr>
      <w:r w:rsidRPr="002F1BFE">
        <w:rPr>
          <w:lang w:val="uk-UA"/>
        </w:rPr>
        <w:t>а) Лондон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left="709"/>
        <w:jc w:val="both"/>
        <w:rPr>
          <w:lang w:val="uk-UA"/>
        </w:rPr>
      </w:pPr>
      <w:r w:rsidRPr="002F1BFE">
        <w:rPr>
          <w:lang w:val="uk-UA"/>
        </w:rPr>
        <w:t>б) Берлін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left="709"/>
        <w:jc w:val="both"/>
        <w:rPr>
          <w:u w:val="single"/>
          <w:lang w:val="uk-UA"/>
        </w:rPr>
      </w:pPr>
      <w:r w:rsidRPr="002F1BFE">
        <w:rPr>
          <w:lang w:val="uk-UA"/>
        </w:rPr>
        <w:t>в) Житомир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left="709"/>
        <w:jc w:val="both"/>
        <w:rPr>
          <w:u w:val="single"/>
          <w:lang w:val="uk-UA"/>
        </w:rPr>
      </w:pPr>
      <w:r w:rsidRPr="002F1BFE">
        <w:rPr>
          <w:lang w:val="uk-UA"/>
        </w:rPr>
        <w:t>г) Москва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left="709"/>
        <w:jc w:val="both"/>
        <w:rPr>
          <w:u w:val="single"/>
          <w:lang w:val="uk-UA"/>
        </w:rPr>
      </w:pPr>
      <w:r w:rsidRPr="002F1BFE">
        <w:rPr>
          <w:lang w:val="uk-UA"/>
        </w:rPr>
        <w:t>ґ) Ташкент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left="709"/>
        <w:jc w:val="both"/>
        <w:rPr>
          <w:u w:val="single"/>
          <w:lang w:val="uk-UA"/>
        </w:rPr>
      </w:pPr>
      <w:r w:rsidRPr="002F1BFE">
        <w:rPr>
          <w:lang w:val="uk-UA"/>
        </w:rPr>
        <w:t>д) Пекін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left="709"/>
        <w:jc w:val="both"/>
        <w:rPr>
          <w:u w:val="single"/>
          <w:lang w:val="uk-UA"/>
        </w:rPr>
      </w:pPr>
      <w:r w:rsidRPr="002F1BFE">
        <w:rPr>
          <w:lang w:val="uk-UA"/>
        </w:rPr>
        <w:t>е) Токіо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left="709"/>
        <w:jc w:val="both"/>
        <w:rPr>
          <w:u w:val="single"/>
          <w:lang w:val="uk-UA"/>
        </w:rPr>
      </w:pPr>
      <w:r w:rsidRPr="002F1BFE">
        <w:rPr>
          <w:lang w:val="uk-UA"/>
        </w:rPr>
        <w:t>є) Бразиліа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left="709"/>
        <w:jc w:val="both"/>
        <w:rPr>
          <w:u w:val="single"/>
          <w:lang w:val="uk-UA"/>
        </w:rPr>
      </w:pPr>
      <w:r w:rsidRPr="002F1BFE">
        <w:rPr>
          <w:lang w:val="uk-UA"/>
        </w:rPr>
        <w:t>ж) Вашингтон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left="709"/>
        <w:jc w:val="both"/>
        <w:rPr>
          <w:u w:val="single"/>
          <w:lang w:val="uk-UA"/>
        </w:rPr>
      </w:pPr>
      <w:r w:rsidRPr="002F1BFE">
        <w:rPr>
          <w:lang w:val="uk-UA"/>
        </w:rPr>
        <w:t>з) Лос-Анджелес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jc w:val="both"/>
        <w:rPr>
          <w:lang w:val="uk-UA"/>
        </w:rPr>
      </w:pPr>
      <w:r w:rsidRPr="002F1BFE">
        <w:rPr>
          <w:b/>
          <w:lang w:val="uk-UA"/>
        </w:rPr>
        <w:t>3.</w:t>
      </w:r>
      <w:r w:rsidRPr="002F1BFE">
        <w:rPr>
          <w:lang w:val="uk-UA"/>
        </w:rPr>
        <w:t xml:space="preserve"> У Києві – 12.00. Визначити поясний час в таких містах:</w:t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а) Париж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б) Ріо-де-Жанейро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в) Нью-Йорк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г) Ташкент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ґ) Сідней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д) Мехіко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jc w:val="both"/>
        <w:rPr>
          <w:lang w:val="uk-UA"/>
        </w:rPr>
      </w:pPr>
      <w:r w:rsidRPr="002F1BFE">
        <w:rPr>
          <w:b/>
          <w:lang w:val="uk-UA"/>
        </w:rPr>
        <w:t>4.</w:t>
      </w:r>
      <w:r w:rsidRPr="002F1BFE">
        <w:rPr>
          <w:lang w:val="uk-UA"/>
        </w:rPr>
        <w:t xml:space="preserve"> На скільки годин і в якому напрямку слід перевести стрілки годинника, я</w:t>
      </w:r>
      <w:r w:rsidRPr="002F1BFE">
        <w:rPr>
          <w:lang w:val="uk-UA"/>
        </w:rPr>
        <w:t>к</w:t>
      </w:r>
      <w:r w:rsidRPr="002F1BFE">
        <w:rPr>
          <w:lang w:val="uk-UA"/>
        </w:rPr>
        <w:t xml:space="preserve">що ви направляєтесь: </w:t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а) з Києва у Варшаву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б) з Москви в Токіо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в) з Мадрида в </w:t>
      </w:r>
      <w:proofErr w:type="spellStart"/>
      <w:r w:rsidRPr="002F1BFE">
        <w:rPr>
          <w:lang w:val="uk-UA"/>
        </w:rPr>
        <w:t>Сіетл</w:t>
      </w:r>
      <w:proofErr w:type="spellEnd"/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г) з Рима в Пекін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jc w:val="both"/>
        <w:rPr>
          <w:lang w:val="uk-UA"/>
        </w:rPr>
      </w:pPr>
      <w:r w:rsidRPr="002F1BFE">
        <w:rPr>
          <w:b/>
          <w:lang w:val="uk-UA"/>
        </w:rPr>
        <w:t>5.</w:t>
      </w:r>
      <w:r w:rsidRPr="002F1BFE">
        <w:rPr>
          <w:lang w:val="uk-UA"/>
        </w:rPr>
        <w:t xml:space="preserve"> О котрій годині пасажир прибуває в Київ, якщо він вилетів:</w:t>
      </w:r>
    </w:p>
    <w:p w:rsidR="002F1BFE" w:rsidRPr="002F1BFE" w:rsidRDefault="002F1BFE" w:rsidP="002F1BFE">
      <w:pPr>
        <w:tabs>
          <w:tab w:val="left" w:pos="1425"/>
        </w:tabs>
        <w:jc w:val="both"/>
        <w:rPr>
          <w:i/>
          <w:u w:val="single"/>
          <w:lang w:val="uk-UA"/>
        </w:rPr>
      </w:pPr>
      <w:r w:rsidRPr="002F1BFE">
        <w:rPr>
          <w:lang w:val="uk-UA"/>
        </w:rPr>
        <w:t xml:space="preserve">а) з Москви о 20 год., а політ тривав 1 </w:t>
      </w:r>
      <w:proofErr w:type="spellStart"/>
      <w:r w:rsidRPr="002F1BFE">
        <w:rPr>
          <w:lang w:val="uk-UA"/>
        </w:rPr>
        <w:t>год</w:t>
      </w:r>
      <w:proofErr w:type="spellEnd"/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б) з Нью-Йорку о 24 год., а політ тривав 10 </w:t>
      </w:r>
      <w:proofErr w:type="spellStart"/>
      <w:r w:rsidRPr="002F1BFE">
        <w:rPr>
          <w:lang w:val="uk-UA"/>
        </w:rPr>
        <w:t>год</w:t>
      </w:r>
      <w:proofErr w:type="spellEnd"/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в) з Токіо о 18 год., а політ тривав 8 </w:t>
      </w:r>
      <w:proofErr w:type="spellStart"/>
      <w:r w:rsidRPr="002F1BFE">
        <w:rPr>
          <w:lang w:val="uk-UA"/>
        </w:rPr>
        <w:t>год</w:t>
      </w:r>
      <w:proofErr w:type="spellEnd"/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г) з Лондона о 9 год., а політ тривав 2 </w:t>
      </w:r>
      <w:proofErr w:type="spellStart"/>
      <w:r w:rsidRPr="002F1BFE">
        <w:rPr>
          <w:lang w:val="uk-UA"/>
        </w:rPr>
        <w:t>год</w:t>
      </w:r>
      <w:proofErr w:type="spellEnd"/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tabs>
          <w:tab w:val="left" w:pos="0"/>
        </w:tabs>
        <w:jc w:val="both"/>
        <w:rPr>
          <w:lang w:val="uk-UA"/>
        </w:rPr>
      </w:pPr>
      <w:r w:rsidRPr="002F1BFE">
        <w:rPr>
          <w:b/>
          <w:lang w:val="uk-UA"/>
        </w:rPr>
        <w:t>6.</w:t>
      </w:r>
      <w:r w:rsidRPr="002F1BFE">
        <w:rPr>
          <w:lang w:val="uk-UA"/>
        </w:rPr>
        <w:t xml:space="preserve"> Визначити географічну довготу середніх меридіанів таких поясів:  </w:t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а) нульового 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б) першого 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в) другого 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г) восьмого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 xml:space="preserve">ґ) шістнадцятого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д) двадцятого  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b/>
          <w:lang w:val="uk-UA"/>
        </w:rPr>
        <w:t>7.</w:t>
      </w:r>
      <w:r w:rsidRPr="002F1BFE">
        <w:rPr>
          <w:lang w:val="uk-UA"/>
        </w:rPr>
        <w:t xml:space="preserve"> За географічною довготою визначити часовий пояс:  </w:t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а) 60</w:t>
      </w:r>
      <w:r w:rsidRPr="002F1BFE">
        <w:rPr>
          <w:vertAlign w:val="superscript"/>
          <w:lang w:val="uk-UA"/>
        </w:rPr>
        <w:t>о</w:t>
      </w:r>
      <w:r w:rsidRPr="002F1BFE">
        <w:rPr>
          <w:lang w:val="uk-UA"/>
        </w:rPr>
        <w:t xml:space="preserve"> сх. д.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б) 105</w:t>
      </w:r>
      <w:r w:rsidRPr="002F1BFE">
        <w:rPr>
          <w:vertAlign w:val="superscript"/>
          <w:lang w:val="uk-UA"/>
        </w:rPr>
        <w:t>о</w:t>
      </w:r>
      <w:r w:rsidRPr="002F1BFE">
        <w:rPr>
          <w:lang w:val="uk-UA"/>
        </w:rPr>
        <w:t xml:space="preserve"> сх. д. 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в) 180</w:t>
      </w:r>
      <w:r w:rsidRPr="002F1BFE">
        <w:rPr>
          <w:vertAlign w:val="superscript"/>
          <w:lang w:val="uk-UA"/>
        </w:rPr>
        <w:t>о</w:t>
      </w:r>
      <w:r w:rsidRPr="002F1BFE">
        <w:rPr>
          <w:lang w:val="uk-UA"/>
        </w:rPr>
        <w:t xml:space="preserve"> сх. д.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г) 75</w:t>
      </w:r>
      <w:r w:rsidRPr="002F1BFE">
        <w:rPr>
          <w:vertAlign w:val="superscript"/>
          <w:lang w:val="uk-UA"/>
        </w:rPr>
        <w:t>о</w:t>
      </w:r>
      <w:r w:rsidRPr="002F1BFE">
        <w:rPr>
          <w:lang w:val="uk-UA"/>
        </w:rPr>
        <w:t xml:space="preserve"> зх. д. 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b/>
          <w:lang w:val="uk-UA"/>
        </w:rPr>
        <w:t>8.</w:t>
      </w:r>
      <w:r w:rsidRPr="002F1BFE">
        <w:rPr>
          <w:lang w:val="uk-UA"/>
        </w:rPr>
        <w:t xml:space="preserve"> У Києві –18 год. Визначити місцевий час в таких містах: </w:t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а) Мехіко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б) Тбілісі 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 xml:space="preserve">в) Токіо 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lastRenderedPageBreak/>
        <w:t xml:space="preserve">г) Гавана 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b/>
          <w:lang w:val="uk-UA"/>
        </w:rPr>
        <w:t>9.</w:t>
      </w:r>
      <w:r w:rsidRPr="002F1BFE">
        <w:rPr>
          <w:lang w:val="uk-UA"/>
        </w:rPr>
        <w:t xml:space="preserve"> В якому часовому поясі розташована Україна?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b/>
          <w:lang w:val="uk-UA"/>
        </w:rPr>
        <w:t>10.</w:t>
      </w:r>
      <w:r w:rsidRPr="002F1BFE">
        <w:rPr>
          <w:lang w:val="uk-UA"/>
        </w:rPr>
        <w:t xml:space="preserve"> Київ має географічну довготу 30</w:t>
      </w:r>
      <w:r w:rsidRPr="002F1BFE">
        <w:rPr>
          <w:vertAlign w:val="superscript"/>
          <w:lang w:val="uk-UA"/>
        </w:rPr>
        <w:t>о</w:t>
      </w:r>
      <w:r w:rsidRPr="002F1BFE">
        <w:rPr>
          <w:lang w:val="uk-UA"/>
        </w:rPr>
        <w:t>30' сх. д., а місцевий час 14 год. 30 хв.</w:t>
      </w: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lang w:val="uk-UA"/>
        </w:rPr>
        <w:t>Визначити географічну довготу Запоріжжя, якщо місцевий час в місті – 14 год. 48 хв.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Default="002F1BFE" w:rsidP="002F1BFE">
      <w:pPr>
        <w:ind w:firstLine="709"/>
        <w:jc w:val="both"/>
        <w:rPr>
          <w:lang w:val="en-US"/>
        </w:rPr>
      </w:pPr>
    </w:p>
    <w:p w:rsidR="002F1BFE" w:rsidRPr="002F1BFE" w:rsidRDefault="002F1BFE" w:rsidP="002F1BFE">
      <w:pPr>
        <w:ind w:firstLine="709"/>
        <w:jc w:val="both"/>
        <w:rPr>
          <w:lang w:val="en-US"/>
        </w:rPr>
      </w:pPr>
    </w:p>
    <w:p w:rsidR="002F1BFE" w:rsidRPr="002F1BFE" w:rsidRDefault="002F1BFE" w:rsidP="002F1BFE">
      <w:pPr>
        <w:jc w:val="center"/>
        <w:rPr>
          <w:b/>
          <w:lang w:val="uk-UA"/>
        </w:rPr>
      </w:pPr>
      <w:r w:rsidRPr="002F1BFE">
        <w:rPr>
          <w:b/>
          <w:lang w:val="uk-UA"/>
        </w:rPr>
        <w:lastRenderedPageBreak/>
        <w:t>Практична робота № 2</w:t>
      </w:r>
    </w:p>
    <w:p w:rsidR="002F1BFE" w:rsidRPr="002F1BFE" w:rsidRDefault="002F1BFE" w:rsidP="002F1BFE">
      <w:pPr>
        <w:jc w:val="center"/>
        <w:rPr>
          <w:b/>
          <w:i/>
          <w:lang w:val="uk-UA"/>
        </w:rPr>
      </w:pPr>
      <w:r w:rsidRPr="002F1BFE">
        <w:rPr>
          <w:b/>
          <w:i/>
          <w:lang w:val="uk-UA"/>
        </w:rPr>
        <w:t>Аналіз карти будови земної кори</w:t>
      </w:r>
    </w:p>
    <w:p w:rsidR="002F1BFE" w:rsidRPr="002F1BFE" w:rsidRDefault="002F1BFE" w:rsidP="002F1BFE">
      <w:pPr>
        <w:jc w:val="center"/>
        <w:rPr>
          <w:b/>
          <w:i/>
          <w:lang w:val="uk-UA"/>
        </w:rPr>
      </w:pPr>
      <w:r w:rsidRPr="002F1BFE">
        <w:rPr>
          <w:b/>
          <w:i/>
          <w:lang w:val="uk-UA"/>
        </w:rPr>
        <w:t>(тектонічної карти світу)</w:t>
      </w: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i/>
          <w:lang w:val="uk-UA"/>
        </w:rPr>
      </w:pPr>
      <w:r w:rsidRPr="002F1BFE">
        <w:rPr>
          <w:b/>
          <w:i/>
          <w:u w:val="single"/>
          <w:lang w:val="uk-UA"/>
        </w:rPr>
        <w:t>Мета:</w:t>
      </w:r>
      <w:r w:rsidRPr="002F1BFE">
        <w:rPr>
          <w:i/>
          <w:lang w:val="uk-UA"/>
        </w:rPr>
        <w:t xml:space="preserve"> виявлення закономірностей розміщення стійких і рухомих ділянок земної к</w:t>
      </w:r>
      <w:r w:rsidRPr="002F1BFE">
        <w:rPr>
          <w:i/>
          <w:lang w:val="uk-UA"/>
        </w:rPr>
        <w:t>о</w:t>
      </w:r>
      <w:r w:rsidRPr="002F1BFE">
        <w:rPr>
          <w:i/>
          <w:lang w:val="uk-UA"/>
        </w:rPr>
        <w:t>ри і форм рельєфу, що їм відповідають.</w:t>
      </w:r>
    </w:p>
    <w:p w:rsidR="002F1BFE" w:rsidRPr="002F1BFE" w:rsidRDefault="002F1BFE" w:rsidP="002F1BFE">
      <w:pPr>
        <w:jc w:val="both"/>
        <w:rPr>
          <w:i/>
          <w:lang w:val="uk-UA"/>
        </w:rPr>
      </w:pPr>
      <w:r w:rsidRPr="002F1BFE">
        <w:rPr>
          <w:b/>
          <w:i/>
          <w:u w:val="single"/>
          <w:lang w:val="uk-UA"/>
        </w:rPr>
        <w:t>Обладнання</w:t>
      </w:r>
      <w:r w:rsidRPr="002F1BFE">
        <w:rPr>
          <w:i/>
          <w:lang w:val="uk-UA"/>
        </w:rPr>
        <w:t>: карта будови земної кори (тектонічна карта), фізична карта світу.</w:t>
      </w:r>
    </w:p>
    <w:p w:rsidR="002F1BFE" w:rsidRPr="002F1BFE" w:rsidRDefault="002F1BFE" w:rsidP="002F1BFE">
      <w:pPr>
        <w:jc w:val="both"/>
        <w:rPr>
          <w:lang w:val="uk-UA"/>
        </w:rPr>
      </w:pPr>
      <w:r w:rsidRPr="002F1BFE">
        <w:rPr>
          <w:b/>
          <w:lang w:val="uk-UA"/>
        </w:rPr>
        <w:t>1.</w:t>
      </w:r>
      <w:r w:rsidRPr="002F1BFE">
        <w:rPr>
          <w:lang w:val="uk-UA"/>
        </w:rPr>
        <w:t xml:space="preserve"> На контурній карті позначте та підпишіть найбільші платформи та області складчастості (сейсмічні пояси) Землі.</w:t>
      </w:r>
    </w:p>
    <w:p w:rsidR="002F1BFE" w:rsidRPr="002F1BFE" w:rsidRDefault="002F1BFE" w:rsidP="002F1BFE">
      <w:pPr>
        <w:jc w:val="both"/>
        <w:rPr>
          <w:lang w:val="uk-UA"/>
        </w:rPr>
      </w:pPr>
      <w:r w:rsidRPr="002F1BFE">
        <w:rPr>
          <w:b/>
          <w:lang w:val="uk-UA"/>
        </w:rPr>
        <w:t>2.</w:t>
      </w:r>
      <w:r w:rsidRPr="002F1BFE">
        <w:rPr>
          <w:lang w:val="uk-UA"/>
        </w:rPr>
        <w:t xml:space="preserve"> Використовуючи тектонічну карту світу, фізичну карту світу та карти мат</w:t>
      </w:r>
      <w:r w:rsidRPr="002F1BFE">
        <w:rPr>
          <w:lang w:val="uk-UA"/>
        </w:rPr>
        <w:t>е</w:t>
      </w:r>
      <w:r w:rsidRPr="002F1BFE">
        <w:rPr>
          <w:lang w:val="uk-UA"/>
        </w:rPr>
        <w:t>риків, заповніть таблицю.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6"/>
        <w:gridCol w:w="2500"/>
        <w:gridCol w:w="2500"/>
        <w:gridCol w:w="2500"/>
      </w:tblGrid>
      <w:tr w:rsidR="002F1BFE" w:rsidRPr="002F1BFE" w:rsidTr="002F1BFE">
        <w:tc>
          <w:tcPr>
            <w:tcW w:w="1421" w:type="pct"/>
            <w:vAlign w:val="center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Тектонічні стру</w:t>
            </w:r>
            <w:r w:rsidRPr="002F1BFE">
              <w:rPr>
                <w:lang w:val="uk-UA"/>
              </w:rPr>
              <w:t>к</w:t>
            </w:r>
            <w:r w:rsidRPr="002F1BFE">
              <w:rPr>
                <w:lang w:val="uk-UA"/>
              </w:rPr>
              <w:t>тури</w:t>
            </w:r>
          </w:p>
        </w:tc>
        <w:tc>
          <w:tcPr>
            <w:tcW w:w="1193" w:type="pct"/>
            <w:vAlign w:val="center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Час утворення</w:t>
            </w:r>
          </w:p>
        </w:tc>
        <w:tc>
          <w:tcPr>
            <w:tcW w:w="1193" w:type="pct"/>
            <w:vAlign w:val="center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Рельєф</w:t>
            </w:r>
          </w:p>
        </w:tc>
        <w:tc>
          <w:tcPr>
            <w:tcW w:w="1193" w:type="pct"/>
            <w:vAlign w:val="center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Корисні копалини</w:t>
            </w:r>
          </w:p>
        </w:tc>
      </w:tr>
      <w:tr w:rsidR="002F1BFE" w:rsidRPr="002F1BFE" w:rsidTr="002F1BFE">
        <w:tc>
          <w:tcPr>
            <w:tcW w:w="1421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Давня платформа. Д</w:t>
            </w:r>
            <w:r w:rsidRPr="002F1BFE">
              <w:rPr>
                <w:lang w:val="uk-UA"/>
              </w:rPr>
              <w:t>о</w:t>
            </w:r>
            <w:r w:rsidRPr="002F1BFE">
              <w:rPr>
                <w:lang w:val="uk-UA"/>
              </w:rPr>
              <w:t>кембрій (Архейська, протерозойська ери)</w:t>
            </w: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421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  <w:proofErr w:type="spellStart"/>
            <w:r w:rsidRPr="002F1BFE">
              <w:rPr>
                <w:lang w:val="uk-UA"/>
              </w:rPr>
              <w:t>Західно-сибірська</w:t>
            </w:r>
            <w:proofErr w:type="spellEnd"/>
            <w:r w:rsidRPr="002F1BFE">
              <w:rPr>
                <w:lang w:val="uk-UA"/>
              </w:rPr>
              <w:t xml:space="preserve"> рі</w:t>
            </w:r>
            <w:r w:rsidRPr="002F1BFE">
              <w:rPr>
                <w:lang w:val="uk-UA"/>
              </w:rPr>
              <w:t>в</w:t>
            </w:r>
            <w:r w:rsidRPr="002F1BFE">
              <w:rPr>
                <w:lang w:val="uk-UA"/>
              </w:rPr>
              <w:t>нина</w:t>
            </w: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421" w:type="pct"/>
          </w:tcPr>
          <w:p w:rsidR="002F1BFE" w:rsidRPr="002F1BFE" w:rsidRDefault="002F1BFE" w:rsidP="002F1BFE">
            <w:pPr>
              <w:rPr>
                <w:lang w:val="uk-UA"/>
              </w:rPr>
            </w:pPr>
            <w:proofErr w:type="spellStart"/>
            <w:r w:rsidRPr="002F1BFE">
              <w:rPr>
                <w:lang w:val="uk-UA"/>
              </w:rPr>
              <w:t>Південно-американська</w:t>
            </w:r>
            <w:proofErr w:type="spellEnd"/>
            <w:r w:rsidRPr="002F1BFE">
              <w:rPr>
                <w:lang w:val="uk-UA"/>
              </w:rPr>
              <w:t xml:space="preserve"> платф</w:t>
            </w:r>
            <w:r w:rsidRPr="002F1BFE">
              <w:rPr>
                <w:lang w:val="uk-UA"/>
              </w:rPr>
              <w:t>о</w:t>
            </w:r>
            <w:r w:rsidRPr="002F1BFE">
              <w:rPr>
                <w:lang w:val="uk-UA"/>
              </w:rPr>
              <w:t>рма</w:t>
            </w: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421" w:type="pct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 xml:space="preserve">Області </w:t>
            </w:r>
            <w:proofErr w:type="spellStart"/>
            <w:r w:rsidRPr="002F1BFE">
              <w:rPr>
                <w:lang w:val="uk-UA"/>
              </w:rPr>
              <w:t>каледонської</w:t>
            </w:r>
            <w:proofErr w:type="spellEnd"/>
            <w:r w:rsidRPr="002F1BFE">
              <w:rPr>
                <w:lang w:val="uk-UA"/>
              </w:rPr>
              <w:t xml:space="preserve">, </w:t>
            </w:r>
            <w:proofErr w:type="spellStart"/>
            <w:r w:rsidRPr="002F1BFE">
              <w:rPr>
                <w:lang w:val="uk-UA"/>
              </w:rPr>
              <w:t>герцинської</w:t>
            </w:r>
            <w:proofErr w:type="spellEnd"/>
            <w:r w:rsidRPr="002F1BFE">
              <w:rPr>
                <w:lang w:val="uk-UA"/>
              </w:rPr>
              <w:t xml:space="preserve"> складча</w:t>
            </w:r>
            <w:r w:rsidRPr="002F1BFE">
              <w:rPr>
                <w:lang w:val="uk-UA"/>
              </w:rPr>
              <w:t>с</w:t>
            </w:r>
            <w:r w:rsidRPr="002F1BFE">
              <w:rPr>
                <w:lang w:val="uk-UA"/>
              </w:rPr>
              <w:t>тості</w:t>
            </w: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421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Середні пояси скла</w:t>
            </w:r>
            <w:r w:rsidRPr="002F1BFE">
              <w:rPr>
                <w:lang w:val="uk-UA"/>
              </w:rPr>
              <w:t>д</w:t>
            </w:r>
            <w:r w:rsidRPr="002F1BFE">
              <w:rPr>
                <w:lang w:val="uk-UA"/>
              </w:rPr>
              <w:t>частості. Мезозойська ера.</w:t>
            </w: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421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Гімалаї, Анди, Кавказ, Альпи</w:t>
            </w:r>
          </w:p>
        </w:tc>
        <w:tc>
          <w:tcPr>
            <w:tcW w:w="1193" w:type="pct"/>
          </w:tcPr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  <w:p w:rsidR="002F1BFE" w:rsidRPr="002F1BFE" w:rsidRDefault="002F1BFE" w:rsidP="002F1BFE">
            <w:pPr>
              <w:rPr>
                <w:lang w:val="uk-UA"/>
              </w:rPr>
            </w:pPr>
          </w:p>
        </w:tc>
      </w:tr>
    </w:tbl>
    <w:p w:rsidR="002F1BFE" w:rsidRPr="002F1BFE" w:rsidRDefault="002F1BFE" w:rsidP="002F1BFE">
      <w:pPr>
        <w:jc w:val="both"/>
        <w:rPr>
          <w:b/>
          <w:lang w:val="uk-UA"/>
        </w:rPr>
      </w:pPr>
      <w:r w:rsidRPr="002F1BFE">
        <w:rPr>
          <w:b/>
          <w:lang w:val="uk-UA"/>
        </w:rPr>
        <w:t>3.</w:t>
      </w:r>
      <w:r w:rsidRPr="002F1BFE">
        <w:rPr>
          <w:lang w:val="uk-UA"/>
        </w:rPr>
        <w:t xml:space="preserve"> Зробіть висновок про відповідність будови земної кори формам рельєфу та закономірності поширення родовищ корисних копалин: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jc w:val="both"/>
        <w:rPr>
          <w:u w:val="single"/>
          <w:lang w:val="uk-UA"/>
        </w:rPr>
      </w:pPr>
      <w:r w:rsidRPr="002F1BFE">
        <w:rPr>
          <w:u w:val="single"/>
          <w:lang w:val="uk-UA"/>
        </w:rPr>
        <w:lastRenderedPageBreak/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jc w:val="both"/>
        <w:rPr>
          <w:u w:val="single"/>
          <w:lang w:val="uk-UA"/>
        </w:rPr>
      </w:pPr>
    </w:p>
    <w:p w:rsidR="002F1BFE" w:rsidRPr="002F1BFE" w:rsidRDefault="002F1BFE" w:rsidP="002F1BFE">
      <w:pPr>
        <w:jc w:val="both"/>
        <w:rPr>
          <w:u w:val="single"/>
          <w:lang w:val="uk-UA"/>
        </w:rPr>
      </w:pPr>
      <w:r w:rsidRPr="002F1BFE">
        <w:rPr>
          <w:b/>
          <w:lang w:val="uk-UA"/>
        </w:rPr>
        <w:t>4.</w:t>
      </w:r>
      <w:r w:rsidRPr="002F1BFE">
        <w:rPr>
          <w:lang w:val="uk-UA"/>
        </w:rPr>
        <w:t xml:space="preserve"> Назвіть тектонічні структури України і форми рельєфу, які їм відповідають: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Pr="002F1BFE" w:rsidRDefault="002F1BFE" w:rsidP="002F1BFE">
      <w:pPr>
        <w:ind w:firstLine="709"/>
        <w:jc w:val="both"/>
        <w:rPr>
          <w:u w:val="single"/>
          <w:lang w:val="en-US"/>
        </w:rPr>
      </w:pPr>
    </w:p>
    <w:p w:rsidR="002F1BFE" w:rsidRPr="002F1BFE" w:rsidRDefault="002F1BFE" w:rsidP="002F1BFE">
      <w:pPr>
        <w:jc w:val="center"/>
        <w:rPr>
          <w:b/>
          <w:lang w:val="uk-UA"/>
        </w:rPr>
      </w:pPr>
      <w:r w:rsidRPr="002F1BFE">
        <w:rPr>
          <w:b/>
          <w:lang w:val="uk-UA"/>
        </w:rPr>
        <w:lastRenderedPageBreak/>
        <w:t>Практична робота № 3</w:t>
      </w:r>
    </w:p>
    <w:p w:rsidR="002F1BFE" w:rsidRPr="002F1BFE" w:rsidRDefault="002F1BFE" w:rsidP="002F1BFE">
      <w:pPr>
        <w:jc w:val="center"/>
        <w:rPr>
          <w:b/>
          <w:i/>
          <w:lang w:val="uk-UA"/>
        </w:rPr>
      </w:pPr>
      <w:r w:rsidRPr="002F1BFE">
        <w:rPr>
          <w:b/>
          <w:i/>
          <w:lang w:val="uk-UA"/>
        </w:rPr>
        <w:t>Аналіз карти кліматичних поясів та областей світу</w:t>
      </w:r>
    </w:p>
    <w:p w:rsidR="002F1BFE" w:rsidRPr="002F1BFE" w:rsidRDefault="002F1BFE" w:rsidP="002F1BFE">
      <w:pPr>
        <w:jc w:val="both"/>
        <w:rPr>
          <w:b/>
          <w:u w:val="single"/>
          <w:lang w:val="uk-UA"/>
        </w:rPr>
      </w:pPr>
    </w:p>
    <w:p w:rsidR="002F1BFE" w:rsidRPr="002F1BFE" w:rsidRDefault="002F1BFE" w:rsidP="002F1BFE">
      <w:pPr>
        <w:jc w:val="both"/>
        <w:rPr>
          <w:i/>
          <w:lang w:val="uk-UA"/>
        </w:rPr>
      </w:pPr>
      <w:r w:rsidRPr="002F1BFE">
        <w:rPr>
          <w:b/>
          <w:i/>
          <w:u w:val="single"/>
          <w:lang w:val="uk-UA"/>
        </w:rPr>
        <w:t>Мета:</w:t>
      </w:r>
      <w:r w:rsidRPr="002F1BFE">
        <w:rPr>
          <w:i/>
          <w:lang w:val="uk-UA"/>
        </w:rPr>
        <w:t xml:space="preserve"> формувати вміння аналізувати карту кліматичних поясів та областей св</w:t>
      </w:r>
      <w:r w:rsidRPr="002F1BFE">
        <w:rPr>
          <w:i/>
          <w:lang w:val="uk-UA"/>
        </w:rPr>
        <w:t>і</w:t>
      </w:r>
      <w:r w:rsidRPr="002F1BFE">
        <w:rPr>
          <w:i/>
          <w:lang w:val="uk-UA"/>
        </w:rPr>
        <w:t>ту, читати її за допомогою умовних знаків, виявляти і пояснювати особливості типів клімату Землі та закономірності поширення кліматичних поясів і областей.</w:t>
      </w:r>
    </w:p>
    <w:p w:rsidR="002F1BFE" w:rsidRPr="002F1BFE" w:rsidRDefault="002F1BFE" w:rsidP="002F1BFE">
      <w:pPr>
        <w:jc w:val="both"/>
        <w:rPr>
          <w:i/>
          <w:lang w:val="uk-UA"/>
        </w:rPr>
      </w:pPr>
      <w:r w:rsidRPr="002F1BFE">
        <w:rPr>
          <w:b/>
          <w:i/>
          <w:u w:val="single"/>
          <w:lang w:val="uk-UA"/>
        </w:rPr>
        <w:t>Обладнання:</w:t>
      </w:r>
      <w:r w:rsidRPr="002F1BFE">
        <w:rPr>
          <w:i/>
          <w:lang w:val="uk-UA"/>
        </w:rPr>
        <w:t xml:space="preserve"> карта кліматичних поясів та областей світу, кліматична карта св</w:t>
      </w:r>
      <w:r w:rsidRPr="002F1BFE">
        <w:rPr>
          <w:i/>
          <w:lang w:val="uk-UA"/>
        </w:rPr>
        <w:t>і</w:t>
      </w:r>
      <w:r w:rsidRPr="002F1BFE">
        <w:rPr>
          <w:i/>
          <w:lang w:val="uk-UA"/>
        </w:rPr>
        <w:t>ту.</w:t>
      </w: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b/>
          <w:lang w:val="uk-UA"/>
        </w:rPr>
        <w:t>1.</w:t>
      </w:r>
      <w:r w:rsidRPr="002F1BFE">
        <w:rPr>
          <w:lang w:val="uk-UA"/>
        </w:rPr>
        <w:t xml:space="preserve"> На контурній карті позначити та підписати кліматичні пояси та області св</w:t>
      </w:r>
      <w:r w:rsidRPr="002F1BFE">
        <w:rPr>
          <w:lang w:val="uk-UA"/>
        </w:rPr>
        <w:t>і</w:t>
      </w:r>
      <w:r w:rsidRPr="002F1BFE">
        <w:rPr>
          <w:lang w:val="uk-UA"/>
        </w:rPr>
        <w:t>ту.</w:t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b/>
          <w:lang w:val="uk-UA"/>
        </w:rPr>
        <w:t>2.</w:t>
      </w:r>
      <w:r w:rsidRPr="002F1BFE">
        <w:rPr>
          <w:lang w:val="uk-UA"/>
        </w:rPr>
        <w:t xml:space="preserve"> Користуючись картою кліматичних поясів і областей та кліматичною ка</w:t>
      </w:r>
      <w:r w:rsidRPr="002F1BFE">
        <w:rPr>
          <w:lang w:val="uk-UA"/>
        </w:rPr>
        <w:t>р</w:t>
      </w:r>
      <w:r w:rsidRPr="002F1BFE">
        <w:rPr>
          <w:lang w:val="uk-UA"/>
        </w:rPr>
        <w:t>тою світу, заповніть таблицю.</w:t>
      </w:r>
    </w:p>
    <w:tbl>
      <w:tblPr>
        <w:tblW w:w="10632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843"/>
        <w:gridCol w:w="690"/>
        <w:gridCol w:w="1153"/>
        <w:gridCol w:w="1134"/>
        <w:gridCol w:w="709"/>
        <w:gridCol w:w="850"/>
        <w:gridCol w:w="1276"/>
        <w:gridCol w:w="1701"/>
        <w:gridCol w:w="1276"/>
      </w:tblGrid>
      <w:tr w:rsidR="002F1BFE" w:rsidRPr="002F1BFE" w:rsidTr="002F1BFE">
        <w:tc>
          <w:tcPr>
            <w:tcW w:w="1843" w:type="dxa"/>
            <w:vMerge w:val="restart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Кліматичні пояси</w:t>
            </w:r>
          </w:p>
        </w:tc>
        <w:tc>
          <w:tcPr>
            <w:tcW w:w="690" w:type="dxa"/>
            <w:vMerge w:val="restart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proofErr w:type="spellStart"/>
            <w:r w:rsidRPr="002F1BFE">
              <w:rPr>
                <w:lang w:val="uk-UA"/>
              </w:rPr>
              <w:t>Клімати</w:t>
            </w:r>
            <w:r w:rsidRPr="002F1BFE">
              <w:rPr>
                <w:lang w:val="uk-UA"/>
              </w:rPr>
              <w:t>ч</w:t>
            </w:r>
            <w:r w:rsidRPr="002F1BFE">
              <w:rPr>
                <w:lang w:val="uk-UA"/>
              </w:rPr>
              <w:t>-ні</w:t>
            </w:r>
            <w:proofErr w:type="spellEnd"/>
            <w:r w:rsidRPr="002F1BFE">
              <w:rPr>
                <w:lang w:val="uk-UA"/>
              </w:rPr>
              <w:t xml:space="preserve"> обла</w:t>
            </w:r>
            <w:r w:rsidRPr="002F1BFE">
              <w:rPr>
                <w:lang w:val="uk-UA"/>
              </w:rPr>
              <w:t>с</w:t>
            </w:r>
            <w:r w:rsidRPr="002F1BFE">
              <w:rPr>
                <w:lang w:val="uk-UA"/>
              </w:rPr>
              <w:t>ті</w:t>
            </w:r>
          </w:p>
        </w:tc>
        <w:tc>
          <w:tcPr>
            <w:tcW w:w="1153" w:type="dxa"/>
            <w:vMerge w:val="restart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Пануючі повітряні маси</w:t>
            </w:r>
          </w:p>
        </w:tc>
        <w:tc>
          <w:tcPr>
            <w:tcW w:w="1134" w:type="dxa"/>
            <w:vMerge w:val="restart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Атмосф</w:t>
            </w:r>
            <w:r w:rsidRPr="002F1BFE">
              <w:rPr>
                <w:lang w:val="uk-UA"/>
              </w:rPr>
              <w:t>е</w:t>
            </w:r>
            <w:r w:rsidRPr="002F1BFE">
              <w:rPr>
                <w:lang w:val="uk-UA"/>
              </w:rPr>
              <w:t>рний тиск</w:t>
            </w:r>
          </w:p>
        </w:tc>
        <w:tc>
          <w:tcPr>
            <w:tcW w:w="1559" w:type="dxa"/>
            <w:gridSpan w:val="2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 xml:space="preserve">Середні </w:t>
            </w:r>
            <w:proofErr w:type="spellStart"/>
            <w:r w:rsidRPr="002F1BFE">
              <w:rPr>
                <w:lang w:val="uk-UA"/>
              </w:rPr>
              <w:t>t</w:t>
            </w:r>
            <w:r w:rsidRPr="002F1BFE">
              <w:rPr>
                <w:vertAlign w:val="superscript"/>
                <w:lang w:val="uk-UA"/>
              </w:rPr>
              <w:t>о</w:t>
            </w:r>
            <w:r w:rsidRPr="002F1BFE">
              <w:rPr>
                <w:lang w:val="uk-UA"/>
              </w:rPr>
              <w:t>С</w:t>
            </w:r>
            <w:proofErr w:type="spellEnd"/>
          </w:p>
        </w:tc>
        <w:tc>
          <w:tcPr>
            <w:tcW w:w="1276" w:type="dxa"/>
            <w:vMerge w:val="restart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Річна ампліт</w:t>
            </w:r>
            <w:r w:rsidRPr="002F1BFE">
              <w:rPr>
                <w:lang w:val="uk-UA"/>
              </w:rPr>
              <w:t>у</w:t>
            </w:r>
            <w:r w:rsidRPr="002F1BFE">
              <w:rPr>
                <w:lang w:val="uk-UA"/>
              </w:rPr>
              <w:t>да</w:t>
            </w:r>
          </w:p>
        </w:tc>
        <w:tc>
          <w:tcPr>
            <w:tcW w:w="1701" w:type="dxa"/>
            <w:vMerge w:val="restart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Переваж</w:t>
            </w:r>
            <w:r w:rsidRPr="002F1BFE">
              <w:rPr>
                <w:lang w:val="uk-UA"/>
              </w:rPr>
              <w:t>а</w:t>
            </w:r>
            <w:r w:rsidRPr="002F1BFE">
              <w:rPr>
                <w:lang w:val="uk-UA"/>
              </w:rPr>
              <w:t>ючі вітри</w:t>
            </w:r>
          </w:p>
        </w:tc>
        <w:tc>
          <w:tcPr>
            <w:tcW w:w="1276" w:type="dxa"/>
            <w:vMerge w:val="restart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Оп</w:t>
            </w:r>
            <w:r w:rsidRPr="002F1BFE">
              <w:rPr>
                <w:lang w:val="uk-UA"/>
              </w:rPr>
              <w:t>а</w:t>
            </w:r>
            <w:r w:rsidRPr="002F1BFE">
              <w:rPr>
                <w:lang w:val="uk-UA"/>
              </w:rPr>
              <w:t>ди мм/рік</w:t>
            </w:r>
          </w:p>
        </w:tc>
      </w:tr>
      <w:tr w:rsidR="002F1BFE" w:rsidRPr="002F1BFE" w:rsidTr="002F1BFE">
        <w:tc>
          <w:tcPr>
            <w:tcW w:w="1843" w:type="dxa"/>
            <w:vMerge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690" w:type="dxa"/>
            <w:vMerge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53" w:type="dxa"/>
            <w:vMerge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сі</w:t>
            </w:r>
            <w:r w:rsidRPr="002F1BFE">
              <w:rPr>
                <w:lang w:val="uk-UA"/>
              </w:rPr>
              <w:t>ч</w:t>
            </w:r>
            <w:r w:rsidRPr="002F1BFE">
              <w:rPr>
                <w:lang w:val="uk-UA"/>
              </w:rPr>
              <w:t>ня</w:t>
            </w:r>
          </w:p>
        </w:tc>
        <w:tc>
          <w:tcPr>
            <w:tcW w:w="85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ли</w:t>
            </w:r>
            <w:r w:rsidRPr="002F1BFE">
              <w:rPr>
                <w:lang w:val="uk-UA"/>
              </w:rPr>
              <w:t>п</w:t>
            </w:r>
            <w:r w:rsidRPr="002F1BFE">
              <w:rPr>
                <w:lang w:val="uk-UA"/>
              </w:rPr>
              <w:t>ня</w:t>
            </w:r>
          </w:p>
        </w:tc>
        <w:tc>
          <w:tcPr>
            <w:tcW w:w="1276" w:type="dxa"/>
            <w:vMerge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843" w:type="dxa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Екваторіал</w:t>
            </w:r>
            <w:r w:rsidRPr="002F1BFE">
              <w:rPr>
                <w:lang w:val="uk-UA"/>
              </w:rPr>
              <w:t>ь</w:t>
            </w:r>
            <w:r w:rsidRPr="002F1BFE">
              <w:rPr>
                <w:lang w:val="uk-UA"/>
              </w:rPr>
              <w:t>ний</w:t>
            </w:r>
          </w:p>
        </w:tc>
        <w:tc>
          <w:tcPr>
            <w:tcW w:w="690" w:type="dxa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–</w:t>
            </w:r>
          </w:p>
          <w:p w:rsidR="002F1BFE" w:rsidRPr="002F1BFE" w:rsidRDefault="002F1BFE" w:rsidP="002F1BFE">
            <w:pPr>
              <w:jc w:val="center"/>
              <w:rPr>
                <w:lang w:val="uk-UA"/>
              </w:rPr>
            </w:pPr>
          </w:p>
          <w:p w:rsidR="002F1BFE" w:rsidRPr="002F1BFE" w:rsidRDefault="002F1BFE" w:rsidP="002F1BFE">
            <w:pPr>
              <w:jc w:val="center"/>
              <w:rPr>
                <w:lang w:val="uk-UA"/>
              </w:rPr>
            </w:pPr>
          </w:p>
        </w:tc>
        <w:tc>
          <w:tcPr>
            <w:tcW w:w="1153" w:type="dxa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Екваторі</w:t>
            </w:r>
            <w:r w:rsidRPr="002F1BFE">
              <w:rPr>
                <w:lang w:val="uk-UA"/>
              </w:rPr>
              <w:t>а</w:t>
            </w:r>
            <w:r w:rsidRPr="002F1BFE">
              <w:rPr>
                <w:lang w:val="uk-UA"/>
              </w:rPr>
              <w:t>льні (жаркі та вологі)</w:t>
            </w:r>
          </w:p>
        </w:tc>
        <w:tc>
          <w:tcPr>
            <w:tcW w:w="1134" w:type="dxa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Низький</w:t>
            </w:r>
          </w:p>
        </w:tc>
        <w:tc>
          <w:tcPr>
            <w:tcW w:w="709" w:type="dxa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22</w:t>
            </w:r>
            <w:r w:rsidRPr="002F1BFE">
              <w:rPr>
                <w:vertAlign w:val="superscript"/>
                <w:lang w:val="uk-UA"/>
              </w:rPr>
              <w:t>о</w:t>
            </w:r>
            <w:r w:rsidRPr="002F1BFE">
              <w:rPr>
                <w:lang w:val="uk-UA"/>
              </w:rPr>
              <w:t>С</w:t>
            </w:r>
          </w:p>
        </w:tc>
        <w:tc>
          <w:tcPr>
            <w:tcW w:w="850" w:type="dxa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24</w:t>
            </w:r>
            <w:r w:rsidRPr="002F1BFE">
              <w:rPr>
                <w:vertAlign w:val="superscript"/>
                <w:lang w:val="uk-UA"/>
              </w:rPr>
              <w:t>о</w:t>
            </w:r>
            <w:r w:rsidRPr="002F1BFE">
              <w:rPr>
                <w:lang w:val="uk-UA"/>
              </w:rPr>
              <w:t>С</w:t>
            </w:r>
          </w:p>
        </w:tc>
        <w:tc>
          <w:tcPr>
            <w:tcW w:w="1276" w:type="dxa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2</w:t>
            </w:r>
            <w:r w:rsidRPr="002F1BFE">
              <w:rPr>
                <w:vertAlign w:val="superscript"/>
                <w:lang w:val="uk-UA"/>
              </w:rPr>
              <w:t>о</w:t>
            </w:r>
            <w:r w:rsidRPr="002F1BFE">
              <w:rPr>
                <w:lang w:val="uk-UA"/>
              </w:rPr>
              <w:t>С</w:t>
            </w:r>
          </w:p>
        </w:tc>
        <w:tc>
          <w:tcPr>
            <w:tcW w:w="1701" w:type="dxa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 xml:space="preserve">пасати </w:t>
            </w:r>
          </w:p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(</w:t>
            </w:r>
            <w:proofErr w:type="spellStart"/>
            <w:r w:rsidRPr="002F1BFE">
              <w:rPr>
                <w:lang w:val="uk-UA"/>
              </w:rPr>
              <w:t>пд-сх</w:t>
            </w:r>
            <w:proofErr w:type="spellEnd"/>
            <w:r w:rsidRPr="002F1BFE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2000-10000</w:t>
            </w:r>
          </w:p>
        </w:tc>
      </w:tr>
      <w:tr w:rsidR="002F1BFE" w:rsidRPr="002F1BFE" w:rsidTr="002F1BFE">
        <w:tc>
          <w:tcPr>
            <w:tcW w:w="184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  <w:proofErr w:type="spellStart"/>
            <w:r w:rsidRPr="002F1BFE">
              <w:rPr>
                <w:lang w:val="uk-UA"/>
              </w:rPr>
              <w:t>Субекваторіаль-ний</w:t>
            </w:r>
            <w:proofErr w:type="spellEnd"/>
          </w:p>
        </w:tc>
        <w:tc>
          <w:tcPr>
            <w:tcW w:w="69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5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84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 xml:space="preserve">Тропічний </w:t>
            </w:r>
          </w:p>
        </w:tc>
        <w:tc>
          <w:tcPr>
            <w:tcW w:w="69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5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84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Субтропічний</w:t>
            </w:r>
          </w:p>
        </w:tc>
        <w:tc>
          <w:tcPr>
            <w:tcW w:w="69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5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84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Помірний</w:t>
            </w:r>
          </w:p>
        </w:tc>
        <w:tc>
          <w:tcPr>
            <w:tcW w:w="69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5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84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Субарктичний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69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5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2F1BFE">
        <w:tc>
          <w:tcPr>
            <w:tcW w:w="184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Арктичний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69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53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</w:tbl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b/>
          <w:lang w:val="uk-UA"/>
        </w:rPr>
        <w:t>3.</w:t>
      </w:r>
      <w:r w:rsidRPr="002F1BFE">
        <w:rPr>
          <w:lang w:val="uk-UA"/>
        </w:rPr>
        <w:t xml:space="preserve"> Напишіть висновок про закономірність розміщення кліматичних поясів на Землі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u w:val="single"/>
          <w:lang w:val="uk-UA"/>
        </w:rPr>
      </w:pPr>
      <w:r w:rsidRPr="002F1BFE">
        <w:rPr>
          <w:b/>
          <w:lang w:val="uk-UA"/>
        </w:rPr>
        <w:t>4.</w:t>
      </w:r>
      <w:r w:rsidRPr="002F1BFE">
        <w:rPr>
          <w:lang w:val="uk-UA"/>
        </w:rPr>
        <w:t xml:space="preserve"> Доведіть, що виділення кліматичних областей залежить від зволоження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jc w:val="both"/>
        <w:rPr>
          <w:lang w:val="uk-UA"/>
        </w:rPr>
      </w:pP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b/>
          <w:lang w:val="uk-UA"/>
        </w:rPr>
        <w:lastRenderedPageBreak/>
        <w:t>5.</w:t>
      </w:r>
      <w:r w:rsidRPr="002F1BFE">
        <w:rPr>
          <w:lang w:val="uk-UA"/>
        </w:rPr>
        <w:t xml:space="preserve"> Визначити основний тип клімату України, дати коротку його характеристику</w:t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Default="002F1BFE" w:rsidP="002F1BFE">
      <w:pPr>
        <w:jc w:val="both"/>
        <w:rPr>
          <w:lang w:val="en-US"/>
        </w:rPr>
      </w:pPr>
    </w:p>
    <w:p w:rsidR="002F1BFE" w:rsidRPr="002F1BFE" w:rsidRDefault="002F1BFE" w:rsidP="002F1BFE">
      <w:pPr>
        <w:jc w:val="both"/>
        <w:rPr>
          <w:lang w:val="en-US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center"/>
        <w:rPr>
          <w:b/>
          <w:lang w:val="uk-UA"/>
        </w:rPr>
      </w:pPr>
      <w:r w:rsidRPr="002F1BFE">
        <w:rPr>
          <w:b/>
          <w:lang w:val="uk-UA"/>
        </w:rPr>
        <w:lastRenderedPageBreak/>
        <w:t>Практична робота №4</w:t>
      </w:r>
    </w:p>
    <w:p w:rsidR="002F1BFE" w:rsidRPr="002F1BFE" w:rsidRDefault="002F1BFE" w:rsidP="002F1BFE">
      <w:pPr>
        <w:jc w:val="center"/>
        <w:rPr>
          <w:lang w:val="uk-UA"/>
        </w:rPr>
      </w:pPr>
    </w:p>
    <w:p w:rsidR="002F1BFE" w:rsidRPr="002F1BFE" w:rsidRDefault="002F1BFE" w:rsidP="002F1BFE">
      <w:pPr>
        <w:jc w:val="center"/>
        <w:rPr>
          <w:b/>
          <w:i/>
          <w:lang w:val="uk-UA"/>
        </w:rPr>
      </w:pPr>
      <w:r w:rsidRPr="002F1BFE">
        <w:rPr>
          <w:b/>
          <w:i/>
          <w:lang w:val="uk-UA"/>
        </w:rPr>
        <w:t>Аналіз карти географічних поясів та природних зон світу</w:t>
      </w: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jc w:val="both"/>
        <w:rPr>
          <w:i/>
          <w:lang w:val="uk-UA"/>
        </w:rPr>
      </w:pPr>
      <w:r w:rsidRPr="002F1BFE">
        <w:rPr>
          <w:b/>
          <w:i/>
          <w:u w:val="single"/>
          <w:lang w:val="uk-UA"/>
        </w:rPr>
        <w:t>Мета:</w:t>
      </w:r>
      <w:r w:rsidRPr="002F1BFE">
        <w:rPr>
          <w:i/>
          <w:lang w:val="uk-UA"/>
        </w:rPr>
        <w:t xml:space="preserve"> виявити закономірності поширення географічних поясів і природних зон світу, з’ясувати зональні та азональні чинники, що впливають на зміну природних комплексів.</w:t>
      </w:r>
    </w:p>
    <w:p w:rsidR="002F1BFE" w:rsidRPr="002F1BFE" w:rsidRDefault="002F1BFE" w:rsidP="002F1BFE">
      <w:pPr>
        <w:jc w:val="both"/>
        <w:rPr>
          <w:i/>
          <w:lang w:val="uk-UA"/>
        </w:rPr>
      </w:pPr>
      <w:r w:rsidRPr="002F1BFE">
        <w:rPr>
          <w:b/>
          <w:i/>
          <w:u w:val="single"/>
          <w:lang w:val="uk-UA"/>
        </w:rPr>
        <w:t>Обладнання:</w:t>
      </w:r>
      <w:r w:rsidRPr="002F1BFE">
        <w:rPr>
          <w:i/>
          <w:lang w:val="uk-UA"/>
        </w:rPr>
        <w:t xml:space="preserve">  карта географічних поясів та природних зон світу.</w:t>
      </w:r>
    </w:p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b/>
          <w:lang w:val="uk-UA"/>
        </w:rPr>
        <w:t>1</w:t>
      </w:r>
      <w:r w:rsidRPr="002F1BFE">
        <w:rPr>
          <w:lang w:val="uk-UA"/>
        </w:rPr>
        <w:t>. Позначити і підписати на контурній карті основні природні зони світу.</w:t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b/>
          <w:lang w:val="uk-UA"/>
        </w:rPr>
        <w:t>2.</w:t>
      </w:r>
      <w:r w:rsidRPr="002F1BFE">
        <w:rPr>
          <w:lang w:val="uk-UA"/>
        </w:rPr>
        <w:t xml:space="preserve"> Користуючись картою географічних поясів та тематичними картами атласу, заповніть таблицю.</w:t>
      </w:r>
    </w:p>
    <w:p w:rsidR="002F1BFE" w:rsidRPr="002F1BFE" w:rsidRDefault="002F1BFE" w:rsidP="002F1BFE">
      <w:pPr>
        <w:jc w:val="both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1603"/>
        <w:gridCol w:w="1639"/>
        <w:gridCol w:w="1204"/>
        <w:gridCol w:w="3551"/>
      </w:tblGrid>
      <w:tr w:rsidR="002F1BFE" w:rsidRPr="002F1BFE" w:rsidTr="00E548DC">
        <w:tc>
          <w:tcPr>
            <w:tcW w:w="1000" w:type="pct"/>
            <w:vAlign w:val="center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Природні зони</w:t>
            </w:r>
          </w:p>
        </w:tc>
        <w:tc>
          <w:tcPr>
            <w:tcW w:w="802" w:type="pct"/>
            <w:vAlign w:val="center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Географічні пояси</w:t>
            </w:r>
          </w:p>
        </w:tc>
        <w:tc>
          <w:tcPr>
            <w:tcW w:w="820" w:type="pct"/>
            <w:vAlign w:val="center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Клімат</w:t>
            </w:r>
          </w:p>
        </w:tc>
        <w:tc>
          <w:tcPr>
            <w:tcW w:w="602" w:type="pct"/>
            <w:vAlign w:val="center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Ґрунти</w:t>
            </w:r>
          </w:p>
        </w:tc>
        <w:tc>
          <w:tcPr>
            <w:tcW w:w="1776" w:type="pct"/>
            <w:vAlign w:val="center"/>
          </w:tcPr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Географічне положення</w:t>
            </w:r>
          </w:p>
        </w:tc>
      </w:tr>
      <w:tr w:rsidR="002F1BFE" w:rsidRPr="002F1BFE" w:rsidTr="00E548DC">
        <w:tc>
          <w:tcPr>
            <w:tcW w:w="100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Арктичні пустелі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Арктичний</w:t>
            </w:r>
          </w:p>
        </w:tc>
        <w:tc>
          <w:tcPr>
            <w:tcW w:w="82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Арктичний: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літо 0</w:t>
            </w:r>
            <w:r w:rsidRPr="002F1BFE">
              <w:rPr>
                <w:vertAlign w:val="superscript"/>
                <w:lang w:val="uk-UA"/>
              </w:rPr>
              <w:t>о</w:t>
            </w:r>
            <w:r w:rsidRPr="002F1BFE">
              <w:rPr>
                <w:lang w:val="uk-UA"/>
              </w:rPr>
              <w:t>С,</w:t>
            </w:r>
          </w:p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зима –32</w:t>
            </w:r>
            <w:r w:rsidRPr="002F1BFE">
              <w:rPr>
                <w:vertAlign w:val="superscript"/>
                <w:lang w:val="uk-UA"/>
              </w:rPr>
              <w:t>о</w:t>
            </w:r>
            <w:r w:rsidRPr="002F1BFE">
              <w:rPr>
                <w:lang w:val="uk-UA"/>
              </w:rPr>
              <w:t>С,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 xml:space="preserve">опади  </w:t>
            </w:r>
            <w:r w:rsidRPr="002F1BFE">
              <w:rPr>
                <w:lang w:val="uk-UA"/>
              </w:rPr>
              <w:sym w:font="Wingdings 2" w:char="F0DD"/>
            </w:r>
          </w:p>
        </w:tc>
        <w:tc>
          <w:tcPr>
            <w:tcW w:w="6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Арктичні пустелі</w:t>
            </w:r>
          </w:p>
        </w:tc>
        <w:tc>
          <w:tcPr>
            <w:tcW w:w="1776" w:type="pct"/>
          </w:tcPr>
          <w:p w:rsidR="002F1BFE" w:rsidRPr="002F1BFE" w:rsidRDefault="002F1BFE" w:rsidP="002F1BFE">
            <w:pPr>
              <w:rPr>
                <w:lang w:val="uk-UA"/>
              </w:rPr>
            </w:pPr>
            <w:r w:rsidRPr="002F1BFE">
              <w:rPr>
                <w:lang w:val="uk-UA"/>
              </w:rPr>
              <w:t>Материки: Євразія, Пн. Америка, острови: Гренландія, Шпіцберген</w:t>
            </w:r>
          </w:p>
        </w:tc>
      </w:tr>
      <w:tr w:rsidR="002F1BFE" w:rsidRPr="002F1BFE" w:rsidTr="00E548DC">
        <w:tc>
          <w:tcPr>
            <w:tcW w:w="100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Тундра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2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6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76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E548DC">
        <w:tc>
          <w:tcPr>
            <w:tcW w:w="100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Тайга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2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6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76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E548DC">
        <w:tc>
          <w:tcPr>
            <w:tcW w:w="100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Степи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tabs>
                <w:tab w:val="left" w:pos="133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82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6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76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E548DC">
        <w:tc>
          <w:tcPr>
            <w:tcW w:w="100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Пустелі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2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6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76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E548DC">
        <w:tc>
          <w:tcPr>
            <w:tcW w:w="100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Савани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2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6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76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  <w:tr w:rsidR="002F1BFE" w:rsidRPr="002F1BFE" w:rsidTr="00E548DC">
        <w:tc>
          <w:tcPr>
            <w:tcW w:w="100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  <w:r w:rsidRPr="002F1BFE">
              <w:rPr>
                <w:lang w:val="uk-UA"/>
              </w:rPr>
              <w:t>Екваторіальні</w:t>
            </w:r>
          </w:p>
          <w:p w:rsidR="002F1BFE" w:rsidRPr="002F1BFE" w:rsidRDefault="002F1BFE" w:rsidP="002F1BFE">
            <w:pPr>
              <w:jc w:val="center"/>
              <w:rPr>
                <w:lang w:val="uk-UA"/>
              </w:rPr>
            </w:pPr>
            <w:r w:rsidRPr="002F1BFE">
              <w:rPr>
                <w:lang w:val="uk-UA"/>
              </w:rPr>
              <w:t>ліси</w:t>
            </w: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820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602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  <w:tc>
          <w:tcPr>
            <w:tcW w:w="1776" w:type="pct"/>
          </w:tcPr>
          <w:p w:rsidR="002F1BFE" w:rsidRPr="002F1BFE" w:rsidRDefault="002F1BFE" w:rsidP="002F1BFE">
            <w:pPr>
              <w:jc w:val="both"/>
              <w:rPr>
                <w:lang w:val="uk-UA"/>
              </w:rPr>
            </w:pPr>
          </w:p>
        </w:tc>
      </w:tr>
    </w:tbl>
    <w:p w:rsidR="002F1BFE" w:rsidRPr="002F1BFE" w:rsidRDefault="002F1BFE" w:rsidP="002F1BFE">
      <w:pPr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b/>
          <w:lang w:val="uk-UA"/>
        </w:rPr>
        <w:t>3</w:t>
      </w:r>
      <w:r w:rsidRPr="002F1BFE">
        <w:rPr>
          <w:lang w:val="uk-UA"/>
        </w:rPr>
        <w:t>. Користуючись даними таблиці, складіть висновок про закономірність зміни природних зон на материках та причини, що їх зумовлюють, використовуючи підказки:</w:t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lang w:val="uk-UA"/>
        </w:rPr>
        <w:t>а) кількість сонячного тепла;</w:t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lang w:val="uk-UA"/>
        </w:rPr>
        <w:t>б) кількість опадів;</w:t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lang w:val="uk-UA"/>
        </w:rPr>
        <w:t>в) близькість морів і океанів;</w:t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lang w:val="uk-UA"/>
        </w:rPr>
        <w:t>г) наявність теплих і холодних течій;</w:t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lang w:val="uk-UA"/>
        </w:rPr>
        <w:t>ґ) висота місцевості над рівнем моря.</w:t>
      </w:r>
    </w:p>
    <w:p w:rsidR="002F1BFE" w:rsidRPr="002F1BFE" w:rsidRDefault="002F1BFE" w:rsidP="002F1BFE">
      <w:pPr>
        <w:jc w:val="both"/>
        <w:rPr>
          <w:lang w:val="uk-UA"/>
        </w:rPr>
      </w:pPr>
      <w:r w:rsidRPr="002F1BFE">
        <w:rPr>
          <w:u w:val="single"/>
          <w:lang w:val="uk-UA"/>
        </w:rPr>
        <w:lastRenderedPageBreak/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  <w:r w:rsidRPr="002F1BFE">
        <w:rPr>
          <w:b/>
          <w:lang w:val="uk-UA"/>
        </w:rPr>
        <w:t>4.</w:t>
      </w:r>
      <w:r w:rsidRPr="002F1BFE">
        <w:rPr>
          <w:lang w:val="uk-UA"/>
        </w:rPr>
        <w:t xml:space="preserve"> Визначте, в яких географічних поясах та природних зонах розташована Україна, Житомирська область:</w:t>
      </w:r>
    </w:p>
    <w:p w:rsidR="002F1BFE" w:rsidRPr="002F1BFE" w:rsidRDefault="002F1BFE" w:rsidP="002F1BFE">
      <w:pPr>
        <w:jc w:val="both"/>
        <w:rPr>
          <w:lang w:val="uk-UA"/>
        </w:rPr>
      </w:pP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  <w:r w:rsidRPr="002F1BFE">
        <w:rPr>
          <w:u w:val="single"/>
          <w:lang w:val="uk-UA"/>
        </w:rPr>
        <w:tab/>
      </w: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2F1BFE" w:rsidRPr="002F1BFE" w:rsidRDefault="002F1BFE" w:rsidP="002F1BFE">
      <w:pPr>
        <w:ind w:firstLine="709"/>
        <w:jc w:val="both"/>
        <w:rPr>
          <w:lang w:val="uk-UA"/>
        </w:rPr>
      </w:pPr>
    </w:p>
    <w:p w:rsidR="006A1905" w:rsidRPr="002F1BFE" w:rsidRDefault="002F1BFE" w:rsidP="002F1BFE">
      <w:pPr>
        <w:rPr>
          <w:lang w:val="uk-UA"/>
        </w:rPr>
      </w:pPr>
    </w:p>
    <w:sectPr w:rsidR="006A1905" w:rsidRPr="002F1BFE" w:rsidSect="002F1B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BFE"/>
    <w:rsid w:val="00262B6F"/>
    <w:rsid w:val="002F1BFE"/>
    <w:rsid w:val="00CC1720"/>
    <w:rsid w:val="00D3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882</Words>
  <Characters>5034</Characters>
  <Application>Microsoft Office Word</Application>
  <DocSecurity>0</DocSecurity>
  <Lines>41</Lines>
  <Paragraphs>11</Paragraphs>
  <ScaleCrop>false</ScaleCrop>
  <Company>USN Team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2013-02-13T08:09:00Z</dcterms:created>
  <dcterms:modified xsi:type="dcterms:W3CDTF">2013-02-13T08:16:00Z</dcterms:modified>
</cp:coreProperties>
</file>