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B6" w:rsidRPr="004E16B6" w:rsidRDefault="004E16B6" w:rsidP="004E16B6">
      <w:pPr>
        <w:shd w:val="clear" w:color="auto" w:fill="FFFFFF"/>
        <w:spacing w:after="163" w:line="301" w:lineRule="atLeast"/>
        <w:jc w:val="center"/>
        <w:outlineLvl w:val="1"/>
        <w:rPr>
          <w:rFonts w:eastAsia="Times New Roman"/>
          <w:b/>
          <w:bCs/>
          <w:color w:val="FF0000"/>
          <w:lang w:eastAsia="ru-RU"/>
        </w:rPr>
      </w:pPr>
      <w:r w:rsidRPr="004E16B6">
        <w:rPr>
          <w:rFonts w:eastAsia="Times New Roman"/>
          <w:b/>
          <w:color w:val="FF0000"/>
          <w:lang w:eastAsia="ru-RU"/>
        </w:rPr>
        <w:t>Синтаксис СП</w:t>
      </w:r>
    </w:p>
    <w:p w:rsidR="004E16B6" w:rsidRPr="00775A93" w:rsidRDefault="004E16B6" w:rsidP="00E833B3">
      <w:pPr>
        <w:keepNext/>
        <w:keepLines/>
        <w:shd w:val="clear" w:color="auto" w:fill="FFFFFF"/>
        <w:spacing w:before="175" w:after="326"/>
        <w:outlineLvl w:val="0"/>
        <w:rPr>
          <w:rFonts w:eastAsiaTheme="majorEastAsia"/>
          <w:b/>
          <w:bCs/>
          <w:color w:val="006600"/>
        </w:rPr>
      </w:pPr>
      <w:r w:rsidRPr="00775A93">
        <w:rPr>
          <w:rFonts w:eastAsiaTheme="majorEastAsia"/>
          <w:b/>
          <w:color w:val="006600"/>
        </w:rPr>
        <w:t>Раздел 4.</w:t>
      </w:r>
      <w:r w:rsidR="00775A93" w:rsidRPr="00775A93">
        <w:rPr>
          <w:rFonts w:eastAsiaTheme="majorEastAsia"/>
          <w:b/>
          <w:color w:val="006600"/>
        </w:rPr>
        <w:t>2.</w:t>
      </w:r>
      <w:r w:rsidRPr="00775A93">
        <w:rPr>
          <w:rFonts w:eastAsiaTheme="majorEastAsia"/>
          <w:b/>
          <w:color w:val="006600"/>
        </w:rPr>
        <w:t xml:space="preserve"> </w:t>
      </w:r>
      <w:r w:rsidR="00775A93" w:rsidRPr="00775A93">
        <w:rPr>
          <w:rFonts w:eastAsiaTheme="majorEastAsia"/>
          <w:b/>
          <w:color w:val="006600"/>
        </w:rPr>
        <w:t xml:space="preserve"> </w:t>
      </w:r>
      <w:r w:rsidRPr="00775A93">
        <w:rPr>
          <w:rFonts w:eastAsiaTheme="majorEastAsia"/>
          <w:b/>
          <w:color w:val="006600"/>
        </w:rPr>
        <w:t>П</w:t>
      </w:r>
      <w:r w:rsidR="00C0722D" w:rsidRPr="00775A93">
        <w:rPr>
          <w:rFonts w:eastAsiaTheme="majorEastAsia"/>
          <w:b/>
          <w:color w:val="006600"/>
        </w:rPr>
        <w:t>унктуация в СП</w:t>
      </w:r>
      <w:r w:rsidRPr="00775A93">
        <w:rPr>
          <w:rFonts w:eastAsiaTheme="majorEastAsia"/>
          <w:b/>
          <w:color w:val="006600"/>
        </w:rPr>
        <w:t>П</w:t>
      </w:r>
    </w:p>
    <w:p w:rsidR="0013486B" w:rsidRPr="00775A93" w:rsidRDefault="00D42F3B" w:rsidP="00D42F3B">
      <w:pPr>
        <w:pStyle w:val="a4"/>
        <w:shd w:val="clear" w:color="auto" w:fill="FFFFFF"/>
        <w:spacing w:before="0" w:beforeAutospacing="0" w:after="188" w:afterAutospacing="0" w:line="301" w:lineRule="atLeast"/>
        <w:rPr>
          <w:b/>
          <w:color w:val="333300"/>
          <w:sz w:val="28"/>
          <w:szCs w:val="28"/>
          <w:u w:val="single"/>
        </w:rPr>
      </w:pPr>
      <w:r w:rsidRPr="00775A93">
        <w:rPr>
          <w:b/>
          <w:color w:val="333300"/>
          <w:sz w:val="28"/>
          <w:szCs w:val="28"/>
          <w:u w:val="single"/>
        </w:rPr>
        <w:t>Запятая в СПП</w:t>
      </w:r>
      <w:r w:rsidR="0013486B" w:rsidRPr="00775A93">
        <w:rPr>
          <w:b/>
          <w:color w:val="333300"/>
          <w:sz w:val="28"/>
          <w:szCs w:val="28"/>
          <w:u w:val="single"/>
        </w:rPr>
        <w:t xml:space="preserve"> </w:t>
      </w:r>
    </w:p>
    <w:p w:rsidR="0013486B" w:rsidRPr="00775A93" w:rsidRDefault="0013486B" w:rsidP="00775A93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1134"/>
        </w:tabs>
        <w:spacing w:before="0" w:beforeAutospacing="0" w:after="188" w:afterAutospacing="0" w:line="301" w:lineRule="atLeast"/>
        <w:ind w:left="1134"/>
        <w:jc w:val="both"/>
        <w:rPr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>При</w:t>
      </w:r>
      <w:bookmarkStart w:id="0" w:name="_GoBack"/>
      <w:bookmarkEnd w:id="0"/>
      <w:r w:rsidRPr="00775A93">
        <w:rPr>
          <w:color w:val="333300"/>
          <w:sz w:val="28"/>
          <w:szCs w:val="28"/>
        </w:rPr>
        <w:t>даточная часть выделяется запятой (запятыми</w:t>
      </w:r>
      <w:r w:rsidR="00A84A0F" w:rsidRPr="00775A93">
        <w:rPr>
          <w:color w:val="333300"/>
          <w:sz w:val="28"/>
          <w:szCs w:val="28"/>
        </w:rPr>
        <w:t xml:space="preserve"> с обеих сторон</w:t>
      </w:r>
      <w:r w:rsidRPr="00775A93">
        <w:rPr>
          <w:color w:val="333300"/>
          <w:sz w:val="28"/>
          <w:szCs w:val="28"/>
        </w:rPr>
        <w:t xml:space="preserve"> – если стоит в середине главной части):</w:t>
      </w:r>
    </w:p>
    <w:p w:rsidR="0013486B" w:rsidRPr="00775A93" w:rsidRDefault="0013486B" w:rsidP="00B019BF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rPr>
          <w:i/>
          <w:color w:val="333300"/>
          <w:sz w:val="28"/>
          <w:szCs w:val="28"/>
        </w:rPr>
      </w:pPr>
      <w:r w:rsidRPr="00775A93">
        <w:rPr>
          <w:i/>
          <w:color w:val="333300"/>
          <w:sz w:val="28"/>
          <w:szCs w:val="28"/>
        </w:rPr>
        <w:t>Через окно увидели</w:t>
      </w:r>
      <w:r w:rsidRPr="00775A93">
        <w:rPr>
          <w:b/>
          <w:i/>
          <w:color w:val="333300"/>
          <w:sz w:val="28"/>
          <w:szCs w:val="28"/>
        </w:rPr>
        <w:t>,</w:t>
      </w:r>
      <w:r w:rsidRPr="00775A93">
        <w:rPr>
          <w:i/>
          <w:color w:val="333300"/>
          <w:sz w:val="28"/>
          <w:szCs w:val="28"/>
        </w:rPr>
        <w:t xml:space="preserve"> </w:t>
      </w:r>
      <w:r w:rsidRPr="00775A93">
        <w:rPr>
          <w:b/>
          <w:i/>
          <w:color w:val="333300"/>
          <w:sz w:val="28"/>
          <w:szCs w:val="28"/>
        </w:rPr>
        <w:t>как</w:t>
      </w:r>
      <w:r w:rsidRPr="00775A93">
        <w:rPr>
          <w:i/>
          <w:color w:val="333300"/>
          <w:sz w:val="28"/>
          <w:szCs w:val="28"/>
        </w:rPr>
        <w:t xml:space="preserve"> под тяжестью плодов гнутся ветви яблони к земле.</w:t>
      </w:r>
    </w:p>
    <w:p w:rsidR="00D24ECF" w:rsidRPr="00775A93" w:rsidRDefault="00D24ECF" w:rsidP="00B019BF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rPr>
          <w:i/>
          <w:color w:val="333300"/>
          <w:sz w:val="28"/>
          <w:szCs w:val="28"/>
        </w:rPr>
      </w:pPr>
      <w:r w:rsidRPr="00775A93">
        <w:rPr>
          <w:i/>
          <w:color w:val="333300"/>
          <w:sz w:val="28"/>
          <w:szCs w:val="28"/>
        </w:rPr>
        <w:t>Рощица</w:t>
      </w:r>
      <w:r w:rsidRPr="00775A93">
        <w:rPr>
          <w:b/>
          <w:i/>
          <w:color w:val="333300"/>
          <w:sz w:val="28"/>
          <w:szCs w:val="28"/>
        </w:rPr>
        <w:t>,</w:t>
      </w:r>
      <w:r w:rsidRPr="00775A93">
        <w:rPr>
          <w:i/>
          <w:color w:val="333300"/>
          <w:sz w:val="28"/>
          <w:szCs w:val="28"/>
        </w:rPr>
        <w:t xml:space="preserve"> через </w:t>
      </w:r>
      <w:r w:rsidRPr="00775A93">
        <w:rPr>
          <w:b/>
          <w:i/>
          <w:color w:val="333300"/>
          <w:sz w:val="28"/>
          <w:szCs w:val="28"/>
        </w:rPr>
        <w:t>которую</w:t>
      </w:r>
      <w:r w:rsidRPr="00775A93">
        <w:rPr>
          <w:i/>
          <w:color w:val="333300"/>
          <w:sz w:val="28"/>
          <w:szCs w:val="28"/>
        </w:rPr>
        <w:t xml:space="preserve"> провела нас тропка</w:t>
      </w:r>
      <w:r w:rsidRPr="00775A93">
        <w:rPr>
          <w:b/>
          <w:i/>
          <w:color w:val="333300"/>
          <w:sz w:val="28"/>
          <w:szCs w:val="28"/>
        </w:rPr>
        <w:t>,</w:t>
      </w:r>
      <w:r w:rsidRPr="00775A93">
        <w:rPr>
          <w:i/>
          <w:color w:val="333300"/>
          <w:sz w:val="28"/>
          <w:szCs w:val="28"/>
        </w:rPr>
        <w:t xml:space="preserve"> была совсем ещё юной.</w:t>
      </w:r>
    </w:p>
    <w:p w:rsidR="00B019BF" w:rsidRPr="00775A93" w:rsidRDefault="00A84A0F" w:rsidP="00775A93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1134"/>
        </w:tabs>
        <w:spacing w:before="0" w:beforeAutospacing="0" w:after="188" w:afterAutospacing="0" w:line="301" w:lineRule="atLeast"/>
        <w:ind w:left="1134"/>
        <w:jc w:val="both"/>
        <w:rPr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>Если придаточное предложение соединено с главным при помощи</w:t>
      </w:r>
      <w:r w:rsidR="00005F4A" w:rsidRPr="00775A93">
        <w:rPr>
          <w:color w:val="333300"/>
          <w:sz w:val="28"/>
          <w:szCs w:val="28"/>
        </w:rPr>
        <w:t xml:space="preserve"> </w:t>
      </w:r>
      <w:r w:rsidR="00005F4A" w:rsidRPr="00775A93">
        <w:rPr>
          <w:b/>
          <w:color w:val="333300"/>
          <w:sz w:val="28"/>
          <w:szCs w:val="28"/>
        </w:rPr>
        <w:t>составного подчинительного союза</w:t>
      </w:r>
      <w:r w:rsidR="00005F4A" w:rsidRPr="00775A93">
        <w:rPr>
          <w:color w:val="333300"/>
          <w:sz w:val="28"/>
          <w:szCs w:val="28"/>
        </w:rPr>
        <w:t xml:space="preserve"> (</w:t>
      </w:r>
      <w:r w:rsidR="00005F4A" w:rsidRPr="00775A93">
        <w:rPr>
          <w:b/>
          <w:i/>
          <w:color w:val="333300"/>
          <w:sz w:val="28"/>
          <w:szCs w:val="28"/>
        </w:rPr>
        <w:t>ввиду того что, благодаря тому что, потому что, оттого что, вследствие того что, в силу того что, вместо того чтобы, так что, с тем, чтобы, после того как</w:t>
      </w:r>
      <w:r w:rsidR="00B019BF" w:rsidRPr="00775A93">
        <w:rPr>
          <w:b/>
          <w:i/>
          <w:color w:val="333300"/>
          <w:sz w:val="28"/>
          <w:szCs w:val="28"/>
        </w:rPr>
        <w:t>…</w:t>
      </w:r>
      <w:r w:rsidR="00005F4A" w:rsidRPr="00775A93">
        <w:rPr>
          <w:color w:val="333300"/>
          <w:sz w:val="28"/>
          <w:szCs w:val="28"/>
        </w:rPr>
        <w:t>)</w:t>
      </w:r>
      <w:r w:rsidR="00B019BF" w:rsidRPr="00775A93">
        <w:rPr>
          <w:color w:val="333300"/>
          <w:sz w:val="28"/>
          <w:szCs w:val="28"/>
        </w:rPr>
        <w:t>, запятая может ставиться:</w:t>
      </w:r>
    </w:p>
    <w:p w:rsidR="000408E0" w:rsidRPr="00775A93" w:rsidRDefault="00B019BF" w:rsidP="000408E0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rPr>
          <w:i/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>-</w:t>
      </w:r>
      <w:r w:rsidR="000408E0" w:rsidRPr="00775A93">
        <w:rPr>
          <w:color w:val="333300"/>
          <w:sz w:val="28"/>
          <w:szCs w:val="28"/>
        </w:rPr>
        <w:t xml:space="preserve"> перед союзом в целом:</w:t>
      </w:r>
      <w:r w:rsidR="000408E0" w:rsidRPr="00775A93">
        <w:rPr>
          <w:i/>
          <w:color w:val="333300"/>
          <w:sz w:val="28"/>
          <w:szCs w:val="28"/>
        </w:rPr>
        <w:t xml:space="preserve"> </w:t>
      </w:r>
    </w:p>
    <w:p w:rsidR="000408E0" w:rsidRPr="00775A93" w:rsidRDefault="000408E0" w:rsidP="000408E0">
      <w:pPr>
        <w:pStyle w:val="a4"/>
        <w:shd w:val="clear" w:color="auto" w:fill="FFFFFF"/>
        <w:spacing w:before="0" w:beforeAutospacing="0" w:after="188" w:afterAutospacing="0" w:line="301" w:lineRule="atLeast"/>
        <w:ind w:left="851"/>
        <w:rPr>
          <w:i/>
          <w:color w:val="333300"/>
          <w:sz w:val="28"/>
          <w:szCs w:val="28"/>
        </w:rPr>
      </w:pPr>
      <w:r w:rsidRPr="00775A93">
        <w:rPr>
          <w:i/>
          <w:color w:val="333300"/>
          <w:sz w:val="28"/>
          <w:szCs w:val="28"/>
        </w:rPr>
        <w:t>Юра возвратился</w:t>
      </w:r>
      <w:r w:rsidRPr="00775A93">
        <w:rPr>
          <w:b/>
          <w:i/>
          <w:color w:val="333300"/>
          <w:sz w:val="28"/>
          <w:szCs w:val="28"/>
        </w:rPr>
        <w:t>,</w:t>
      </w:r>
      <w:r w:rsidRPr="00775A93">
        <w:rPr>
          <w:i/>
          <w:color w:val="333300"/>
          <w:sz w:val="28"/>
          <w:szCs w:val="28"/>
        </w:rPr>
        <w:t xml:space="preserve"> </w:t>
      </w:r>
      <w:r w:rsidRPr="00775A93">
        <w:rPr>
          <w:b/>
          <w:i/>
          <w:color w:val="333300"/>
          <w:sz w:val="28"/>
          <w:szCs w:val="28"/>
        </w:rPr>
        <w:t>потому что</w:t>
      </w:r>
      <w:r w:rsidRPr="00775A93">
        <w:rPr>
          <w:i/>
          <w:color w:val="333300"/>
          <w:sz w:val="28"/>
          <w:szCs w:val="28"/>
        </w:rPr>
        <w:t xml:space="preserve"> забыл сказать главное.</w:t>
      </w:r>
    </w:p>
    <w:p w:rsidR="000408E0" w:rsidRPr="00775A93" w:rsidRDefault="000408E0" w:rsidP="000408E0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rPr>
          <w:i/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>- перед второй частью союза:</w:t>
      </w:r>
      <w:r w:rsidRPr="00775A93">
        <w:rPr>
          <w:i/>
          <w:color w:val="333300"/>
          <w:sz w:val="28"/>
          <w:szCs w:val="28"/>
        </w:rPr>
        <w:t xml:space="preserve"> </w:t>
      </w:r>
    </w:p>
    <w:p w:rsidR="000408E0" w:rsidRPr="00775A93" w:rsidRDefault="000408E0" w:rsidP="000408E0">
      <w:pPr>
        <w:pStyle w:val="a4"/>
        <w:shd w:val="clear" w:color="auto" w:fill="FFFFFF"/>
        <w:spacing w:before="0" w:beforeAutospacing="0" w:after="188" w:afterAutospacing="0" w:line="301" w:lineRule="atLeast"/>
        <w:ind w:left="851"/>
        <w:rPr>
          <w:i/>
          <w:color w:val="333300"/>
          <w:sz w:val="28"/>
          <w:szCs w:val="28"/>
        </w:rPr>
      </w:pPr>
      <w:r w:rsidRPr="00775A93">
        <w:rPr>
          <w:i/>
          <w:color w:val="333300"/>
          <w:sz w:val="28"/>
          <w:szCs w:val="28"/>
        </w:rPr>
        <w:t xml:space="preserve">Юра возвратился </w:t>
      </w:r>
      <w:r w:rsidRPr="00775A93">
        <w:rPr>
          <w:b/>
          <w:i/>
          <w:color w:val="333300"/>
          <w:sz w:val="28"/>
          <w:szCs w:val="28"/>
        </w:rPr>
        <w:t>потому, что</w:t>
      </w:r>
      <w:r w:rsidRPr="00775A93">
        <w:rPr>
          <w:i/>
          <w:color w:val="333300"/>
          <w:sz w:val="28"/>
          <w:szCs w:val="28"/>
        </w:rPr>
        <w:t xml:space="preserve"> забыл сказать главное.</w:t>
      </w:r>
    </w:p>
    <w:p w:rsidR="000408E0" w:rsidRPr="00775A93" w:rsidRDefault="00B019BF" w:rsidP="000408E0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rPr>
          <w:b/>
          <w:i/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 xml:space="preserve">- после </w:t>
      </w:r>
      <w:proofErr w:type="gramStart"/>
      <w:r w:rsidRPr="00775A93">
        <w:rPr>
          <w:color w:val="333300"/>
          <w:sz w:val="28"/>
          <w:szCs w:val="28"/>
        </w:rPr>
        <w:t>придаточного</w:t>
      </w:r>
      <w:proofErr w:type="gramEnd"/>
      <w:r w:rsidRPr="00775A93">
        <w:rPr>
          <w:color w:val="333300"/>
          <w:sz w:val="28"/>
          <w:szCs w:val="28"/>
        </w:rPr>
        <w:t xml:space="preserve">, </w:t>
      </w:r>
      <w:r w:rsidR="000408E0" w:rsidRPr="00775A93">
        <w:rPr>
          <w:color w:val="333300"/>
          <w:sz w:val="28"/>
          <w:szCs w:val="28"/>
        </w:rPr>
        <w:t>если оно находится в препозиции:</w:t>
      </w:r>
      <w:r w:rsidR="000408E0" w:rsidRPr="00775A93">
        <w:rPr>
          <w:b/>
          <w:i/>
          <w:color w:val="333300"/>
          <w:sz w:val="28"/>
          <w:szCs w:val="28"/>
        </w:rPr>
        <w:t xml:space="preserve"> </w:t>
      </w:r>
    </w:p>
    <w:p w:rsidR="000408E0" w:rsidRPr="00775A93" w:rsidRDefault="000408E0" w:rsidP="000408E0">
      <w:pPr>
        <w:pStyle w:val="a4"/>
        <w:shd w:val="clear" w:color="auto" w:fill="FFFFFF"/>
        <w:spacing w:before="0" w:beforeAutospacing="0" w:after="188" w:afterAutospacing="0" w:line="301" w:lineRule="atLeast"/>
        <w:ind w:left="851"/>
        <w:rPr>
          <w:i/>
          <w:color w:val="333300"/>
          <w:sz w:val="28"/>
          <w:szCs w:val="28"/>
        </w:rPr>
      </w:pPr>
      <w:r w:rsidRPr="00775A93">
        <w:rPr>
          <w:b/>
          <w:i/>
          <w:color w:val="333300"/>
          <w:sz w:val="28"/>
          <w:szCs w:val="28"/>
        </w:rPr>
        <w:t>Благодаря тому что</w:t>
      </w:r>
      <w:r w:rsidRPr="00775A93">
        <w:rPr>
          <w:i/>
          <w:color w:val="333300"/>
          <w:sz w:val="28"/>
          <w:szCs w:val="28"/>
        </w:rPr>
        <w:t xml:space="preserve"> в долине хорошие леса</w:t>
      </w:r>
      <w:proofErr w:type="gramStart"/>
      <w:r w:rsidRPr="00775A93">
        <w:rPr>
          <w:color w:val="333300"/>
          <w:sz w:val="28"/>
          <w:szCs w:val="28"/>
          <w:vertAlign w:val="superscript"/>
        </w:rPr>
        <w:t>1</w:t>
      </w:r>
      <w:proofErr w:type="gramEnd"/>
      <w:r w:rsidRPr="00775A93">
        <w:rPr>
          <w:b/>
          <w:i/>
          <w:color w:val="333300"/>
          <w:sz w:val="28"/>
          <w:szCs w:val="28"/>
        </w:rPr>
        <w:t>,</w:t>
      </w:r>
      <w:r w:rsidRPr="00775A93">
        <w:rPr>
          <w:i/>
          <w:color w:val="333300"/>
          <w:sz w:val="28"/>
          <w:szCs w:val="28"/>
        </w:rPr>
        <w:t xml:space="preserve"> сохранились и звери</w:t>
      </w:r>
      <w:r w:rsidRPr="00775A93">
        <w:rPr>
          <w:color w:val="333300"/>
          <w:sz w:val="28"/>
          <w:szCs w:val="28"/>
          <w:vertAlign w:val="superscript"/>
        </w:rPr>
        <w:t>2</w:t>
      </w:r>
      <w:r w:rsidRPr="00775A93">
        <w:rPr>
          <w:i/>
          <w:color w:val="333300"/>
          <w:sz w:val="28"/>
          <w:szCs w:val="28"/>
        </w:rPr>
        <w:t>.</w:t>
      </w:r>
    </w:p>
    <w:p w:rsidR="00B019BF" w:rsidRPr="00775A93" w:rsidRDefault="000408E0" w:rsidP="00775A93">
      <w:pPr>
        <w:pStyle w:val="a4"/>
        <w:numPr>
          <w:ilvl w:val="1"/>
          <w:numId w:val="1"/>
        </w:numPr>
        <w:shd w:val="clear" w:color="auto" w:fill="FFFFFF"/>
        <w:tabs>
          <w:tab w:val="clear" w:pos="1440"/>
          <w:tab w:val="num" w:pos="1134"/>
        </w:tabs>
        <w:spacing w:before="0" w:beforeAutospacing="0" w:after="188" w:afterAutospacing="0" w:line="301" w:lineRule="atLeast"/>
        <w:ind w:left="1134"/>
        <w:jc w:val="both"/>
        <w:rPr>
          <w:color w:val="333300"/>
          <w:sz w:val="28"/>
          <w:szCs w:val="28"/>
        </w:rPr>
      </w:pPr>
      <w:r w:rsidRPr="00775A93">
        <w:rPr>
          <w:b/>
          <w:color w:val="333300"/>
          <w:sz w:val="28"/>
          <w:szCs w:val="28"/>
        </w:rPr>
        <w:t>Не ставится запятая</w:t>
      </w:r>
      <w:r w:rsidRPr="00775A93">
        <w:rPr>
          <w:color w:val="333300"/>
          <w:sz w:val="28"/>
          <w:szCs w:val="28"/>
        </w:rPr>
        <w:t xml:space="preserve"> перед подчинительным союзом (союзным словом), когда </w:t>
      </w:r>
      <w:proofErr w:type="gramStart"/>
      <w:r w:rsidRPr="00775A93">
        <w:rPr>
          <w:color w:val="333300"/>
          <w:sz w:val="28"/>
          <w:szCs w:val="28"/>
        </w:rPr>
        <w:t>придаточное</w:t>
      </w:r>
      <w:proofErr w:type="gramEnd"/>
      <w:r w:rsidRPr="00775A93">
        <w:rPr>
          <w:color w:val="333300"/>
          <w:sz w:val="28"/>
          <w:szCs w:val="28"/>
        </w:rPr>
        <w:t xml:space="preserve"> занимает пост- или интерпозицию и если при этом:</w:t>
      </w:r>
    </w:p>
    <w:p w:rsidR="000408E0" w:rsidRPr="00775A93" w:rsidRDefault="000408E0" w:rsidP="00775A93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jc w:val="both"/>
        <w:rPr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 xml:space="preserve">- перед подчинительным союзом (союзным словом) стоит отрицание </w:t>
      </w:r>
      <w:r w:rsidRPr="00775A93">
        <w:rPr>
          <w:b/>
          <w:i/>
          <w:color w:val="333300"/>
          <w:sz w:val="28"/>
          <w:szCs w:val="28"/>
        </w:rPr>
        <w:t>не</w:t>
      </w:r>
      <w:r w:rsidRPr="00775A93">
        <w:rPr>
          <w:color w:val="333300"/>
          <w:sz w:val="28"/>
          <w:szCs w:val="28"/>
        </w:rPr>
        <w:t>:</w:t>
      </w:r>
    </w:p>
    <w:p w:rsidR="000408E0" w:rsidRPr="00775A93" w:rsidRDefault="000408E0" w:rsidP="00763AE6">
      <w:pPr>
        <w:pStyle w:val="a4"/>
        <w:shd w:val="clear" w:color="auto" w:fill="FFFFFF"/>
        <w:spacing w:before="0" w:beforeAutospacing="0" w:after="188" w:afterAutospacing="0" w:line="301" w:lineRule="atLeast"/>
        <w:ind w:left="851"/>
        <w:rPr>
          <w:b/>
          <w:color w:val="333300"/>
          <w:sz w:val="28"/>
          <w:szCs w:val="28"/>
        </w:rPr>
      </w:pPr>
      <w:r w:rsidRPr="00775A93">
        <w:rPr>
          <w:i/>
          <w:color w:val="333300"/>
          <w:sz w:val="28"/>
          <w:szCs w:val="28"/>
        </w:rPr>
        <w:t xml:space="preserve">Дождь </w:t>
      </w:r>
      <w:proofErr w:type="gramStart"/>
      <w:r w:rsidRPr="00775A93">
        <w:rPr>
          <w:i/>
          <w:color w:val="333300"/>
          <w:sz w:val="28"/>
          <w:szCs w:val="28"/>
        </w:rPr>
        <w:t xml:space="preserve">начался </w:t>
      </w:r>
      <w:r w:rsidRPr="00775A93">
        <w:rPr>
          <w:b/>
          <w:i/>
          <w:color w:val="333300"/>
          <w:sz w:val="28"/>
          <w:szCs w:val="28"/>
        </w:rPr>
        <w:t>не когда</w:t>
      </w:r>
      <w:r w:rsidRPr="00775A93">
        <w:rPr>
          <w:i/>
          <w:color w:val="333300"/>
          <w:sz w:val="28"/>
          <w:szCs w:val="28"/>
        </w:rPr>
        <w:t xml:space="preserve"> его ждали</w:t>
      </w:r>
      <w:proofErr w:type="gramEnd"/>
      <w:r w:rsidRPr="00775A93">
        <w:rPr>
          <w:i/>
          <w:color w:val="333300"/>
          <w:sz w:val="28"/>
          <w:szCs w:val="28"/>
        </w:rPr>
        <w:t>, а совершенно неожиданно.</w:t>
      </w:r>
      <w:r w:rsidRPr="00775A93">
        <w:rPr>
          <w:i/>
          <w:color w:val="333300"/>
          <w:sz w:val="28"/>
          <w:szCs w:val="28"/>
        </w:rPr>
        <w:br/>
      </w:r>
      <w:r w:rsidRPr="00775A93">
        <w:rPr>
          <w:color w:val="333300"/>
          <w:sz w:val="28"/>
          <w:szCs w:val="28"/>
        </w:rPr>
        <w:t xml:space="preserve">Схема: </w:t>
      </w:r>
      <w:r w:rsidRPr="00775A93">
        <w:rPr>
          <w:b/>
          <w:color w:val="333300"/>
          <w:sz w:val="28"/>
          <w:szCs w:val="28"/>
        </w:rPr>
        <w:t>[…</w:t>
      </w:r>
      <w:r w:rsidRPr="00775A93">
        <w:rPr>
          <w:b/>
          <w:color w:val="333300"/>
          <w:sz w:val="36"/>
          <w:szCs w:val="36"/>
          <w:vertAlign w:val="superscript"/>
        </w:rPr>
        <w:t>×</w:t>
      </w:r>
      <w:r w:rsidRPr="00775A93">
        <w:rPr>
          <w:b/>
          <w:color w:val="333300"/>
          <w:sz w:val="28"/>
          <w:szCs w:val="28"/>
        </w:rPr>
        <w:t xml:space="preserve"> (</w:t>
      </w:r>
      <w:r w:rsidRPr="00775A93">
        <w:rPr>
          <w:b/>
          <w:i/>
          <w:color w:val="333300"/>
          <w:sz w:val="28"/>
          <w:szCs w:val="28"/>
        </w:rPr>
        <w:t>не когда</w:t>
      </w:r>
      <w:r w:rsidRPr="00775A93">
        <w:rPr>
          <w:b/>
          <w:color w:val="333300"/>
          <w:sz w:val="28"/>
          <w:szCs w:val="28"/>
        </w:rPr>
        <w:t xml:space="preserve"> …)</w:t>
      </w:r>
      <w:r w:rsidR="00763AE6" w:rsidRPr="00775A93">
        <w:rPr>
          <w:b/>
          <w:color w:val="333300"/>
          <w:sz w:val="28"/>
          <w:szCs w:val="28"/>
          <w:vertAlign w:val="superscript"/>
        </w:rPr>
        <w:t>2</w:t>
      </w:r>
      <w:r w:rsidRPr="00775A93">
        <w:rPr>
          <w:b/>
          <w:color w:val="333300"/>
          <w:sz w:val="28"/>
          <w:szCs w:val="28"/>
        </w:rPr>
        <w:t>, …]</w:t>
      </w:r>
      <w:r w:rsidR="00763AE6" w:rsidRPr="00775A93">
        <w:rPr>
          <w:b/>
          <w:color w:val="333300"/>
          <w:sz w:val="28"/>
          <w:szCs w:val="28"/>
          <w:vertAlign w:val="superscript"/>
        </w:rPr>
        <w:t>1</w:t>
      </w:r>
      <w:r w:rsidR="00763AE6" w:rsidRPr="00775A93">
        <w:rPr>
          <w:b/>
          <w:color w:val="333300"/>
          <w:sz w:val="28"/>
          <w:szCs w:val="28"/>
        </w:rPr>
        <w:t>.</w:t>
      </w:r>
    </w:p>
    <w:p w:rsidR="00763AE6" w:rsidRPr="00775A93" w:rsidRDefault="00403F19" w:rsidP="00775A93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01" w:lineRule="atLeast"/>
        <w:ind w:left="567"/>
        <w:jc w:val="both"/>
        <w:rPr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 xml:space="preserve">- </w:t>
      </w:r>
      <w:r w:rsidR="002516E0" w:rsidRPr="00775A93">
        <w:rPr>
          <w:color w:val="333300"/>
          <w:sz w:val="28"/>
          <w:szCs w:val="28"/>
        </w:rPr>
        <w:t xml:space="preserve">перед подчинительным союзом стоит первый из повторяющихся союзов </w:t>
      </w:r>
      <w:r w:rsidR="002516E0" w:rsidRPr="00775A93">
        <w:rPr>
          <w:b/>
          <w:i/>
          <w:color w:val="333300"/>
          <w:sz w:val="28"/>
          <w:szCs w:val="28"/>
        </w:rPr>
        <w:t>и, или, либо</w:t>
      </w:r>
      <w:r w:rsidR="002516E0" w:rsidRPr="00775A93">
        <w:rPr>
          <w:color w:val="333300"/>
          <w:sz w:val="28"/>
          <w:szCs w:val="28"/>
        </w:rPr>
        <w:t>:</w:t>
      </w:r>
    </w:p>
    <w:p w:rsidR="002516E0" w:rsidRPr="00775A93" w:rsidRDefault="002516E0" w:rsidP="002516E0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01" w:lineRule="atLeast"/>
        <w:ind w:left="851"/>
        <w:rPr>
          <w:i/>
          <w:color w:val="333300"/>
          <w:sz w:val="28"/>
          <w:szCs w:val="28"/>
        </w:rPr>
      </w:pPr>
      <w:r w:rsidRPr="00775A93">
        <w:rPr>
          <w:i/>
          <w:color w:val="333300"/>
          <w:sz w:val="28"/>
          <w:szCs w:val="28"/>
        </w:rPr>
        <w:t xml:space="preserve">Мы обсудим это </w:t>
      </w:r>
      <w:r w:rsidRPr="00775A93">
        <w:rPr>
          <w:b/>
          <w:i/>
          <w:color w:val="333300"/>
          <w:sz w:val="28"/>
          <w:szCs w:val="28"/>
        </w:rPr>
        <w:t>либо когда</w:t>
      </w:r>
      <w:r w:rsidRPr="00775A93">
        <w:rPr>
          <w:i/>
          <w:color w:val="333300"/>
          <w:sz w:val="28"/>
          <w:szCs w:val="28"/>
        </w:rPr>
        <w:t xml:space="preserve"> ты вернёшься с работы</w:t>
      </w:r>
      <w:r w:rsidRPr="00775A93">
        <w:rPr>
          <w:b/>
          <w:i/>
          <w:color w:val="333300"/>
          <w:sz w:val="28"/>
          <w:szCs w:val="28"/>
        </w:rPr>
        <w:t>,</w:t>
      </w:r>
      <w:r w:rsidRPr="00775A93">
        <w:rPr>
          <w:i/>
          <w:color w:val="333300"/>
          <w:sz w:val="28"/>
          <w:szCs w:val="28"/>
        </w:rPr>
        <w:t xml:space="preserve"> </w:t>
      </w:r>
      <w:r w:rsidRPr="00775A93">
        <w:rPr>
          <w:b/>
          <w:i/>
          <w:color w:val="333300"/>
          <w:sz w:val="28"/>
          <w:szCs w:val="28"/>
        </w:rPr>
        <w:t>либо</w:t>
      </w:r>
      <w:r w:rsidRPr="00775A93">
        <w:rPr>
          <w:i/>
          <w:color w:val="333300"/>
          <w:sz w:val="28"/>
          <w:szCs w:val="28"/>
        </w:rPr>
        <w:t xml:space="preserve"> уже завтра.</w:t>
      </w:r>
    </w:p>
    <w:p w:rsidR="00403F19" w:rsidRPr="00775A93" w:rsidRDefault="002516E0" w:rsidP="002516E0">
      <w:pPr>
        <w:pStyle w:val="a4"/>
        <w:shd w:val="clear" w:color="auto" w:fill="FFFFFF"/>
        <w:spacing w:before="0" w:beforeAutospacing="0" w:after="188" w:afterAutospacing="0" w:line="301" w:lineRule="atLeast"/>
        <w:ind w:left="851"/>
        <w:rPr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 xml:space="preserve">Схема: </w:t>
      </w:r>
      <w:r w:rsidRPr="00775A93">
        <w:rPr>
          <w:b/>
          <w:color w:val="333300"/>
          <w:sz w:val="28"/>
          <w:szCs w:val="28"/>
        </w:rPr>
        <w:t>[…</w:t>
      </w:r>
      <w:r w:rsidRPr="00775A93">
        <w:rPr>
          <w:b/>
          <w:color w:val="333300"/>
          <w:sz w:val="36"/>
          <w:szCs w:val="36"/>
          <w:vertAlign w:val="superscript"/>
        </w:rPr>
        <w:t>×</w:t>
      </w:r>
      <w:r w:rsidRPr="00775A93">
        <w:rPr>
          <w:b/>
          <w:color w:val="333300"/>
          <w:sz w:val="28"/>
          <w:szCs w:val="28"/>
        </w:rPr>
        <w:t xml:space="preserve"> </w:t>
      </w:r>
      <w:r w:rsidR="00403F19" w:rsidRPr="00775A93">
        <w:rPr>
          <w:b/>
          <w:color w:val="333300"/>
          <w:sz w:val="28"/>
          <w:szCs w:val="28"/>
        </w:rPr>
        <w:t xml:space="preserve">либо </w:t>
      </w:r>
      <w:r w:rsidRPr="00775A93">
        <w:rPr>
          <w:b/>
          <w:color w:val="333300"/>
          <w:sz w:val="28"/>
          <w:szCs w:val="28"/>
        </w:rPr>
        <w:t>(</w:t>
      </w:r>
      <w:r w:rsidRPr="00775A93">
        <w:rPr>
          <w:b/>
          <w:i/>
          <w:color w:val="333300"/>
          <w:sz w:val="28"/>
          <w:szCs w:val="28"/>
        </w:rPr>
        <w:t>когда</w:t>
      </w:r>
      <w:r w:rsidRPr="00775A93">
        <w:rPr>
          <w:b/>
          <w:color w:val="333300"/>
          <w:sz w:val="28"/>
          <w:szCs w:val="28"/>
        </w:rPr>
        <w:t xml:space="preserve"> …)</w:t>
      </w:r>
      <w:r w:rsidRPr="00775A93">
        <w:rPr>
          <w:b/>
          <w:color w:val="333300"/>
          <w:sz w:val="28"/>
          <w:szCs w:val="28"/>
          <w:vertAlign w:val="superscript"/>
        </w:rPr>
        <w:t>2</w:t>
      </w:r>
      <w:r w:rsidRPr="00775A93">
        <w:rPr>
          <w:b/>
          <w:color w:val="333300"/>
          <w:sz w:val="28"/>
          <w:szCs w:val="28"/>
        </w:rPr>
        <w:t xml:space="preserve">, </w:t>
      </w:r>
      <w:r w:rsidR="00403F19" w:rsidRPr="00775A93">
        <w:rPr>
          <w:b/>
          <w:color w:val="333300"/>
          <w:sz w:val="28"/>
          <w:szCs w:val="28"/>
        </w:rPr>
        <w:t xml:space="preserve">либо </w:t>
      </w:r>
      <w:r w:rsidRPr="00775A93">
        <w:rPr>
          <w:b/>
          <w:color w:val="333300"/>
          <w:sz w:val="28"/>
          <w:szCs w:val="28"/>
        </w:rPr>
        <w:t>…]</w:t>
      </w:r>
      <w:r w:rsidRPr="00775A93">
        <w:rPr>
          <w:b/>
          <w:color w:val="333300"/>
          <w:sz w:val="28"/>
          <w:szCs w:val="28"/>
          <w:vertAlign w:val="superscript"/>
        </w:rPr>
        <w:t>1</w:t>
      </w:r>
      <w:r w:rsidR="00403F19" w:rsidRPr="00775A93">
        <w:rPr>
          <w:b/>
          <w:color w:val="333300"/>
          <w:sz w:val="28"/>
          <w:szCs w:val="28"/>
        </w:rPr>
        <w:t>.</w:t>
      </w:r>
    </w:p>
    <w:p w:rsidR="00403F19" w:rsidRPr="00775A93" w:rsidRDefault="00403F19" w:rsidP="00775A93">
      <w:pPr>
        <w:pStyle w:val="a4"/>
        <w:shd w:val="clear" w:color="auto" w:fill="FFFFFF"/>
        <w:spacing w:before="0" w:beforeAutospacing="0" w:after="188" w:afterAutospacing="0" w:line="301" w:lineRule="atLeast"/>
        <w:ind w:left="567"/>
        <w:jc w:val="both"/>
        <w:rPr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t>- придаточное состоит из одного союзного слова (относительного местоимения или наречия), стоящего, как правило, в конце предложения и являющегося неполным:</w:t>
      </w:r>
    </w:p>
    <w:p w:rsidR="00A84A0F" w:rsidRPr="00775A93" w:rsidRDefault="00403F19" w:rsidP="00403F19">
      <w:pPr>
        <w:pStyle w:val="a4"/>
        <w:shd w:val="clear" w:color="auto" w:fill="FFFFFF"/>
        <w:spacing w:before="0" w:beforeAutospacing="0" w:after="188" w:afterAutospacing="0" w:line="301" w:lineRule="atLeast"/>
        <w:ind w:left="851"/>
        <w:rPr>
          <w:i/>
          <w:color w:val="333300"/>
          <w:sz w:val="28"/>
          <w:szCs w:val="28"/>
        </w:rPr>
      </w:pPr>
      <w:r w:rsidRPr="00775A93">
        <w:rPr>
          <w:color w:val="333300"/>
          <w:sz w:val="28"/>
          <w:szCs w:val="28"/>
        </w:rPr>
        <w:lastRenderedPageBreak/>
        <w:t>[</w:t>
      </w:r>
      <w:r w:rsidRPr="00775A93">
        <w:rPr>
          <w:i/>
          <w:color w:val="333300"/>
          <w:sz w:val="28"/>
          <w:szCs w:val="28"/>
        </w:rPr>
        <w:t>Маша всплакнула.</w:t>
      </w:r>
      <w:r w:rsidRPr="00775A93">
        <w:rPr>
          <w:color w:val="333300"/>
          <w:sz w:val="28"/>
          <w:szCs w:val="28"/>
        </w:rPr>
        <w:t>]</w:t>
      </w:r>
      <w:r w:rsidRPr="00775A93">
        <w:rPr>
          <w:i/>
          <w:color w:val="333300"/>
          <w:sz w:val="28"/>
          <w:szCs w:val="28"/>
        </w:rPr>
        <w:t xml:space="preserve"> Она и сама не поняла </w:t>
      </w:r>
      <w:r w:rsidRPr="00775A93">
        <w:rPr>
          <w:b/>
          <w:i/>
          <w:color w:val="333300"/>
          <w:sz w:val="28"/>
          <w:szCs w:val="28"/>
        </w:rPr>
        <w:t>почему</w:t>
      </w:r>
      <w:r w:rsidRPr="00775A93">
        <w:rPr>
          <w:i/>
          <w:color w:val="333300"/>
          <w:sz w:val="28"/>
          <w:szCs w:val="28"/>
        </w:rPr>
        <w:t>.</w:t>
      </w:r>
      <w:r w:rsidRPr="00775A93">
        <w:rPr>
          <w:i/>
          <w:color w:val="333300"/>
          <w:sz w:val="28"/>
          <w:szCs w:val="28"/>
        </w:rPr>
        <w:br/>
      </w:r>
      <w:r w:rsidRPr="00775A93">
        <w:rPr>
          <w:color w:val="333300"/>
          <w:sz w:val="28"/>
          <w:szCs w:val="28"/>
        </w:rPr>
        <w:t>Схема (2-го предложения</w:t>
      </w:r>
      <w:proofErr w:type="gramStart"/>
      <w:r w:rsidRPr="00775A93">
        <w:rPr>
          <w:color w:val="333300"/>
          <w:sz w:val="28"/>
          <w:szCs w:val="28"/>
        </w:rPr>
        <w:t>):</w:t>
      </w:r>
      <w:r w:rsidRPr="00775A93">
        <w:rPr>
          <w:b/>
          <w:color w:val="333300"/>
          <w:sz w:val="28"/>
          <w:szCs w:val="28"/>
        </w:rPr>
        <w:t xml:space="preserve">  […] (</w:t>
      </w:r>
      <w:proofErr w:type="gramEnd"/>
      <w:r w:rsidRPr="00775A93">
        <w:rPr>
          <w:b/>
          <w:i/>
          <w:color w:val="333300"/>
          <w:sz w:val="28"/>
          <w:szCs w:val="28"/>
        </w:rPr>
        <w:t>почему</w:t>
      </w:r>
      <w:r w:rsidRPr="00775A93">
        <w:rPr>
          <w:b/>
          <w:color w:val="333300"/>
          <w:sz w:val="28"/>
          <w:szCs w:val="28"/>
        </w:rPr>
        <w:t>).</w:t>
      </w:r>
      <w:r w:rsidR="00B019BF" w:rsidRPr="00775A93">
        <w:rPr>
          <w:b/>
          <w:i/>
          <w:color w:val="333300"/>
          <w:sz w:val="28"/>
          <w:szCs w:val="28"/>
        </w:rPr>
        <w:t xml:space="preserve"> </w:t>
      </w:r>
      <w:r w:rsidR="00A84A0F" w:rsidRPr="00775A93">
        <w:rPr>
          <w:i/>
          <w:color w:val="333300"/>
          <w:sz w:val="28"/>
          <w:szCs w:val="28"/>
        </w:rPr>
        <w:t xml:space="preserve"> </w:t>
      </w:r>
    </w:p>
    <w:p w:rsidR="0066750C" w:rsidRPr="00775A93" w:rsidRDefault="00D42F3B" w:rsidP="00775A93">
      <w:pPr>
        <w:jc w:val="both"/>
        <w:rPr>
          <w:rStyle w:val="a5"/>
          <w:color w:val="333300"/>
        </w:rPr>
      </w:pPr>
      <w:bookmarkStart w:id="1" w:name="p5"/>
      <w:bookmarkEnd w:id="1"/>
      <w:r w:rsidRPr="00775A93">
        <w:rPr>
          <w:rStyle w:val="a5"/>
          <w:color w:val="333300"/>
        </w:rPr>
        <w:t xml:space="preserve">Реже </w:t>
      </w:r>
      <w:r w:rsidRPr="00775A93">
        <w:rPr>
          <w:rStyle w:val="a5"/>
          <w:b w:val="0"/>
          <w:color w:val="333300"/>
        </w:rPr>
        <w:t>в СПП ставятся выполняющие разделительную функцию знаки –</w:t>
      </w:r>
      <w:r w:rsidRPr="00775A93">
        <w:rPr>
          <w:rStyle w:val="a5"/>
          <w:color w:val="333300"/>
        </w:rPr>
        <w:t xml:space="preserve"> точка </w:t>
      </w:r>
      <w:r w:rsidR="00990085" w:rsidRPr="00775A93">
        <w:rPr>
          <w:rStyle w:val="a5"/>
          <w:color w:val="333300"/>
        </w:rPr>
        <w:t>с запятой,</w:t>
      </w:r>
      <w:r w:rsidRPr="00775A93">
        <w:rPr>
          <w:rStyle w:val="a5"/>
          <w:color w:val="333300"/>
        </w:rPr>
        <w:t xml:space="preserve"> двоеточие</w:t>
      </w:r>
      <w:r w:rsidR="00990085" w:rsidRPr="00775A93">
        <w:rPr>
          <w:rStyle w:val="a5"/>
          <w:color w:val="333300"/>
        </w:rPr>
        <w:t>, тире</w:t>
      </w:r>
      <w:r w:rsidRPr="00775A93">
        <w:rPr>
          <w:rStyle w:val="a5"/>
          <w:color w:val="333300"/>
        </w:rPr>
        <w:t>.</w:t>
      </w:r>
    </w:p>
    <w:p w:rsidR="00D84716" w:rsidRPr="00775A93" w:rsidRDefault="0066750C" w:rsidP="00775A93">
      <w:pPr>
        <w:jc w:val="both"/>
        <w:rPr>
          <w:rStyle w:val="a5"/>
          <w:b w:val="0"/>
          <w:color w:val="333300"/>
        </w:rPr>
      </w:pPr>
      <w:r w:rsidRPr="00775A93">
        <w:rPr>
          <w:rStyle w:val="a5"/>
          <w:color w:val="333300"/>
          <w:u w:val="single"/>
        </w:rPr>
        <w:t>Точка с запятой в СПП</w:t>
      </w:r>
      <w:r w:rsidR="00D84716" w:rsidRPr="00775A93">
        <w:rPr>
          <w:rStyle w:val="a5"/>
          <w:color w:val="333300"/>
        </w:rPr>
        <w:t xml:space="preserve"> </w:t>
      </w:r>
      <w:r w:rsidR="00D84716" w:rsidRPr="00775A93">
        <w:rPr>
          <w:rStyle w:val="a5"/>
          <w:b w:val="0"/>
          <w:color w:val="333300"/>
        </w:rPr>
        <w:t xml:space="preserve">ставится для разделения </w:t>
      </w:r>
      <w:r w:rsidR="00D84716" w:rsidRPr="00775A93">
        <w:rPr>
          <w:rStyle w:val="a5"/>
          <w:color w:val="333300"/>
        </w:rPr>
        <w:t>нескольких придаточных, связанных однородным подчинением</w:t>
      </w:r>
      <w:r w:rsidR="00D84716" w:rsidRPr="00775A93">
        <w:rPr>
          <w:rStyle w:val="a5"/>
          <w:b w:val="0"/>
          <w:color w:val="333300"/>
        </w:rPr>
        <w:t xml:space="preserve"> (когда эти придаточные отдалены по смыслу, сильно распространены или осложнены и имеют внутри себя запятые):</w:t>
      </w:r>
    </w:p>
    <w:p w:rsidR="005D44B7" w:rsidRPr="00775A93" w:rsidRDefault="00D84716" w:rsidP="00D84716">
      <w:pPr>
        <w:ind w:left="567"/>
        <w:rPr>
          <w:color w:val="333300"/>
        </w:rPr>
      </w:pPr>
      <w:r w:rsidRPr="00775A93">
        <w:rPr>
          <w:rStyle w:val="a5"/>
          <w:b w:val="0"/>
          <w:i/>
          <w:color w:val="333300"/>
        </w:rPr>
        <w:t>Я пришёл к тебе с приветом рассказать</w:t>
      </w:r>
      <w:r w:rsidRPr="00775A93">
        <w:rPr>
          <w:rStyle w:val="a5"/>
          <w:i/>
          <w:color w:val="333300"/>
        </w:rPr>
        <w:t>,</w:t>
      </w:r>
      <w:r w:rsidRPr="00775A93">
        <w:rPr>
          <w:rStyle w:val="a5"/>
          <w:b w:val="0"/>
          <w:i/>
          <w:color w:val="333300"/>
        </w:rPr>
        <w:t xml:space="preserve"> </w:t>
      </w:r>
      <w:r w:rsidRPr="00775A93">
        <w:rPr>
          <w:rStyle w:val="a5"/>
          <w:i/>
          <w:color w:val="333300"/>
        </w:rPr>
        <w:t>что</w:t>
      </w:r>
      <w:r w:rsidRPr="00775A93">
        <w:rPr>
          <w:rStyle w:val="a5"/>
          <w:b w:val="0"/>
          <w:i/>
          <w:color w:val="333300"/>
        </w:rPr>
        <w:t xml:space="preserve"> солнце встало</w:t>
      </w:r>
      <w:r w:rsidRPr="00775A93">
        <w:rPr>
          <w:rStyle w:val="a5"/>
          <w:i/>
          <w:color w:val="333300"/>
        </w:rPr>
        <w:t>, что</w:t>
      </w:r>
      <w:r w:rsidRPr="00775A93">
        <w:rPr>
          <w:rStyle w:val="a5"/>
          <w:b w:val="0"/>
          <w:i/>
          <w:color w:val="333300"/>
        </w:rPr>
        <w:t xml:space="preserve"> оно горячим светом по листам затрепетало</w:t>
      </w:r>
      <w:r w:rsidRPr="00775A93">
        <w:rPr>
          <w:rStyle w:val="a5"/>
          <w:i/>
          <w:color w:val="333300"/>
        </w:rPr>
        <w:t>;</w:t>
      </w:r>
      <w:r w:rsidRPr="00775A93">
        <w:rPr>
          <w:rStyle w:val="a5"/>
          <w:b w:val="0"/>
          <w:i/>
          <w:color w:val="333300"/>
        </w:rPr>
        <w:t xml:space="preserve"> рассказать</w:t>
      </w:r>
      <w:r w:rsidRPr="00775A93">
        <w:rPr>
          <w:rStyle w:val="a5"/>
          <w:i/>
          <w:color w:val="333300"/>
        </w:rPr>
        <w:t>,</w:t>
      </w:r>
      <w:r w:rsidRPr="00775A93">
        <w:rPr>
          <w:rStyle w:val="a5"/>
          <w:b w:val="0"/>
          <w:i/>
          <w:color w:val="333300"/>
        </w:rPr>
        <w:t xml:space="preserve"> </w:t>
      </w:r>
      <w:r w:rsidRPr="00775A93">
        <w:rPr>
          <w:rStyle w:val="a5"/>
          <w:i/>
          <w:color w:val="333300"/>
        </w:rPr>
        <w:t>что</w:t>
      </w:r>
      <w:r w:rsidRPr="00775A93">
        <w:rPr>
          <w:rStyle w:val="a5"/>
          <w:b w:val="0"/>
          <w:i/>
          <w:color w:val="333300"/>
        </w:rPr>
        <w:t xml:space="preserve"> лес проснулся…</w:t>
      </w:r>
      <w:r w:rsidRPr="00775A93">
        <w:rPr>
          <w:rStyle w:val="a5"/>
          <w:b w:val="0"/>
          <w:color w:val="333300"/>
        </w:rPr>
        <w:t xml:space="preserve"> (А. Фет)</w:t>
      </w:r>
      <w:r w:rsidRPr="00775A93">
        <w:rPr>
          <w:rStyle w:val="a5"/>
          <w:b w:val="0"/>
          <w:color w:val="333300"/>
        </w:rPr>
        <w:br/>
      </w:r>
      <w:r w:rsidRPr="00775A93">
        <w:rPr>
          <w:color w:val="333300"/>
        </w:rPr>
        <w:t xml:space="preserve">Схема: </w:t>
      </w:r>
      <w:r w:rsidRPr="00775A93">
        <w:rPr>
          <w:b/>
          <w:color w:val="333300"/>
        </w:rPr>
        <w:t>[…</w:t>
      </w:r>
      <w:r w:rsidRPr="00775A93">
        <w:rPr>
          <w:b/>
          <w:color w:val="333300"/>
          <w:sz w:val="36"/>
          <w:szCs w:val="36"/>
          <w:vertAlign w:val="superscript"/>
        </w:rPr>
        <w:t>×</w:t>
      </w:r>
      <w:r w:rsidRPr="00775A93">
        <w:rPr>
          <w:b/>
          <w:color w:val="333300"/>
        </w:rPr>
        <w:t>, (</w:t>
      </w:r>
      <w:r w:rsidRPr="00775A93">
        <w:rPr>
          <w:b/>
          <w:i/>
          <w:color w:val="333300"/>
        </w:rPr>
        <w:t>что …</w:t>
      </w:r>
      <w:r w:rsidRPr="00775A93">
        <w:rPr>
          <w:b/>
          <w:color w:val="333300"/>
        </w:rPr>
        <w:t>)</w:t>
      </w:r>
      <w:r w:rsidR="005D44B7" w:rsidRPr="00775A93">
        <w:rPr>
          <w:b/>
          <w:color w:val="333300"/>
          <w:vertAlign w:val="superscript"/>
        </w:rPr>
        <w:t>2</w:t>
      </w:r>
      <w:r w:rsidRPr="00775A93">
        <w:rPr>
          <w:b/>
          <w:color w:val="333300"/>
        </w:rPr>
        <w:t>, (</w:t>
      </w:r>
      <w:r w:rsidRPr="00775A93">
        <w:rPr>
          <w:b/>
          <w:i/>
          <w:color w:val="333300"/>
        </w:rPr>
        <w:t>что …</w:t>
      </w:r>
      <w:r w:rsidRPr="00775A93">
        <w:rPr>
          <w:b/>
          <w:color w:val="333300"/>
        </w:rPr>
        <w:t>)</w:t>
      </w:r>
      <w:r w:rsidR="005D44B7" w:rsidRPr="00775A93">
        <w:rPr>
          <w:b/>
          <w:color w:val="333300"/>
          <w:vertAlign w:val="superscript"/>
        </w:rPr>
        <w:t>3</w:t>
      </w:r>
      <w:proofErr w:type="gramStart"/>
      <w:r w:rsidR="005D44B7" w:rsidRPr="00775A93">
        <w:rPr>
          <w:b/>
          <w:color w:val="333300"/>
          <w:vertAlign w:val="superscript"/>
        </w:rPr>
        <w:t xml:space="preserve"> </w:t>
      </w:r>
      <w:r w:rsidRPr="00775A93">
        <w:rPr>
          <w:b/>
          <w:color w:val="333300"/>
        </w:rPr>
        <w:t>;</w:t>
      </w:r>
      <w:proofErr w:type="gramEnd"/>
      <w:r w:rsidRPr="00775A93">
        <w:rPr>
          <w:b/>
          <w:color w:val="333300"/>
        </w:rPr>
        <w:t xml:space="preserve"> …, (</w:t>
      </w:r>
      <w:r w:rsidRPr="00775A93">
        <w:rPr>
          <w:b/>
          <w:i/>
          <w:color w:val="333300"/>
        </w:rPr>
        <w:t>что …</w:t>
      </w:r>
      <w:r w:rsidRPr="00775A93">
        <w:rPr>
          <w:b/>
          <w:color w:val="333300"/>
        </w:rPr>
        <w:t>)</w:t>
      </w:r>
      <w:r w:rsidR="005D44B7" w:rsidRPr="00775A93">
        <w:rPr>
          <w:b/>
          <w:color w:val="333300"/>
          <w:vertAlign w:val="superscript"/>
        </w:rPr>
        <w:t>4</w:t>
      </w:r>
      <w:r w:rsidRPr="00775A93">
        <w:rPr>
          <w:b/>
          <w:color w:val="333300"/>
        </w:rPr>
        <w:t xml:space="preserve"> ]</w:t>
      </w:r>
      <w:r w:rsidR="005D44B7" w:rsidRPr="00775A93">
        <w:rPr>
          <w:b/>
          <w:color w:val="333300"/>
          <w:vertAlign w:val="superscript"/>
        </w:rPr>
        <w:t>1</w:t>
      </w:r>
      <w:r w:rsidRPr="00775A93">
        <w:rPr>
          <w:color w:val="333300"/>
        </w:rPr>
        <w:t>…</w:t>
      </w:r>
    </w:p>
    <w:p w:rsidR="005D44B7" w:rsidRPr="00775A93" w:rsidRDefault="005D44B7" w:rsidP="00775A93">
      <w:pPr>
        <w:jc w:val="both"/>
        <w:rPr>
          <w:rStyle w:val="a5"/>
          <w:b w:val="0"/>
          <w:color w:val="333300"/>
        </w:rPr>
      </w:pPr>
      <w:r w:rsidRPr="00775A93">
        <w:rPr>
          <w:rStyle w:val="a5"/>
          <w:color w:val="333300"/>
          <w:u w:val="single"/>
        </w:rPr>
        <w:t>Двоеточие</w:t>
      </w:r>
      <w:r w:rsidR="00775A93">
        <w:rPr>
          <w:rStyle w:val="a5"/>
          <w:color w:val="333300"/>
          <w:u w:val="single"/>
        </w:rPr>
        <w:t xml:space="preserve"> в СПП</w:t>
      </w:r>
      <w:r w:rsidRPr="00775A93">
        <w:rPr>
          <w:rStyle w:val="a5"/>
          <w:b w:val="0"/>
          <w:color w:val="333300"/>
        </w:rPr>
        <w:t xml:space="preserve"> между </w:t>
      </w:r>
      <w:proofErr w:type="gramStart"/>
      <w:r w:rsidRPr="00775A93">
        <w:rPr>
          <w:rStyle w:val="a5"/>
          <w:b w:val="0"/>
          <w:color w:val="333300"/>
        </w:rPr>
        <w:t>главной</w:t>
      </w:r>
      <w:proofErr w:type="gramEnd"/>
      <w:r w:rsidRPr="00775A93">
        <w:rPr>
          <w:rStyle w:val="a5"/>
          <w:b w:val="0"/>
          <w:color w:val="333300"/>
        </w:rPr>
        <w:t xml:space="preserve"> и придаточной частями ставится</w:t>
      </w:r>
      <w:r w:rsidR="00AA2998" w:rsidRPr="00775A93">
        <w:rPr>
          <w:rStyle w:val="a5"/>
          <w:b w:val="0"/>
          <w:color w:val="333300"/>
        </w:rPr>
        <w:t>,</w:t>
      </w:r>
      <w:r w:rsidR="00990085" w:rsidRPr="00775A93">
        <w:rPr>
          <w:rStyle w:val="a5"/>
          <w:b w:val="0"/>
          <w:color w:val="333300"/>
        </w:rPr>
        <w:t xml:space="preserve"> если</w:t>
      </w:r>
      <w:r w:rsidR="00AA2998" w:rsidRPr="00775A93">
        <w:rPr>
          <w:rStyle w:val="a5"/>
          <w:color w:val="333300"/>
        </w:rPr>
        <w:t xml:space="preserve"> </w:t>
      </w:r>
      <w:r w:rsidR="00775A93">
        <w:rPr>
          <w:rStyle w:val="a5"/>
          <w:color w:val="333300"/>
        </w:rPr>
        <w:br/>
      </w:r>
      <w:r w:rsidR="00AA2998" w:rsidRPr="00775A93">
        <w:rPr>
          <w:rStyle w:val="a5"/>
          <w:color w:val="333300"/>
        </w:rPr>
        <w:t>в придаточной содержится</w:t>
      </w:r>
      <w:r w:rsidRPr="00775A93">
        <w:rPr>
          <w:rStyle w:val="a5"/>
          <w:b w:val="0"/>
          <w:color w:val="333300"/>
        </w:rPr>
        <w:t>:</w:t>
      </w:r>
    </w:p>
    <w:p w:rsidR="005D44B7" w:rsidRPr="00775A93" w:rsidRDefault="005D44B7" w:rsidP="005D44B7">
      <w:pPr>
        <w:ind w:left="567"/>
        <w:rPr>
          <w:rStyle w:val="a5"/>
          <w:b w:val="0"/>
          <w:color w:val="333300"/>
        </w:rPr>
      </w:pPr>
      <w:r w:rsidRPr="00775A93">
        <w:rPr>
          <w:rStyle w:val="a5"/>
          <w:b w:val="0"/>
          <w:color w:val="333300"/>
        </w:rPr>
        <w:t xml:space="preserve">- </w:t>
      </w:r>
      <w:r w:rsidRPr="00775A93">
        <w:rPr>
          <w:rStyle w:val="a5"/>
          <w:color w:val="333300"/>
          <w:spacing w:val="20"/>
        </w:rPr>
        <w:t>разъяснение</w:t>
      </w:r>
      <w:r w:rsidRPr="00775A93">
        <w:rPr>
          <w:rStyle w:val="a5"/>
          <w:b w:val="0"/>
          <w:color w:val="333300"/>
        </w:rPr>
        <w:t xml:space="preserve"> того, о чём сказано в </w:t>
      </w:r>
      <w:proofErr w:type="gramStart"/>
      <w:r w:rsidRPr="00775A93">
        <w:rPr>
          <w:rStyle w:val="a5"/>
          <w:b w:val="0"/>
          <w:color w:val="333300"/>
        </w:rPr>
        <w:t>главной</w:t>
      </w:r>
      <w:proofErr w:type="gramEnd"/>
      <w:r w:rsidRPr="00775A93">
        <w:rPr>
          <w:rStyle w:val="a5"/>
          <w:b w:val="0"/>
          <w:color w:val="333300"/>
        </w:rPr>
        <w:t>:</w:t>
      </w:r>
    </w:p>
    <w:p w:rsidR="005D44B7" w:rsidRPr="00775A93" w:rsidRDefault="005D44B7" w:rsidP="005D44B7">
      <w:pPr>
        <w:ind w:left="567"/>
        <w:rPr>
          <w:b/>
          <w:color w:val="333300"/>
        </w:rPr>
      </w:pPr>
      <w:r w:rsidRPr="00775A93">
        <w:rPr>
          <w:rStyle w:val="a5"/>
          <w:b w:val="0"/>
          <w:i/>
          <w:color w:val="333300"/>
        </w:rPr>
        <w:t>Он понял одно, главное</w:t>
      </w:r>
      <w:r w:rsidRPr="00775A93">
        <w:rPr>
          <w:rStyle w:val="a5"/>
          <w:i/>
          <w:color w:val="333300"/>
        </w:rPr>
        <w:t>:</w:t>
      </w:r>
      <w:r w:rsidRPr="00775A93">
        <w:rPr>
          <w:rStyle w:val="a5"/>
          <w:b w:val="0"/>
          <w:i/>
          <w:color w:val="333300"/>
        </w:rPr>
        <w:t xml:space="preserve"> </w:t>
      </w:r>
      <w:r w:rsidRPr="00775A93">
        <w:rPr>
          <w:rStyle w:val="a5"/>
          <w:i/>
          <w:color w:val="333300"/>
        </w:rPr>
        <w:t>что</w:t>
      </w:r>
      <w:r w:rsidRPr="00775A93">
        <w:rPr>
          <w:rStyle w:val="a5"/>
          <w:b w:val="0"/>
          <w:i/>
          <w:color w:val="333300"/>
        </w:rPr>
        <w:t xml:space="preserve"> нет на свете большей любви, чем </w:t>
      </w:r>
      <w:proofErr w:type="gramStart"/>
      <w:r w:rsidRPr="00775A93">
        <w:rPr>
          <w:rStyle w:val="a5"/>
          <w:b w:val="0"/>
          <w:i/>
          <w:color w:val="333300"/>
        </w:rPr>
        <w:t>материнская</w:t>
      </w:r>
      <w:proofErr w:type="gramEnd"/>
      <w:r w:rsidRPr="00775A93">
        <w:rPr>
          <w:rStyle w:val="a5"/>
          <w:b w:val="0"/>
          <w:i/>
          <w:color w:val="333300"/>
        </w:rPr>
        <w:t>.</w:t>
      </w:r>
      <w:r w:rsidR="00D84716" w:rsidRPr="00775A93">
        <w:rPr>
          <w:b/>
          <w:i/>
          <w:color w:val="333300"/>
        </w:rPr>
        <w:t xml:space="preserve"> </w:t>
      </w:r>
      <w:r w:rsidR="00D84716" w:rsidRPr="00775A93">
        <w:rPr>
          <w:i/>
          <w:color w:val="333300"/>
        </w:rPr>
        <w:t xml:space="preserve"> </w:t>
      </w:r>
      <w:r w:rsidR="00D84716" w:rsidRPr="00775A93">
        <w:rPr>
          <w:b/>
          <w:i/>
          <w:color w:val="333300"/>
        </w:rPr>
        <w:t xml:space="preserve"> </w:t>
      </w:r>
      <w:r w:rsidR="00D84716" w:rsidRPr="00775A93">
        <w:rPr>
          <w:i/>
          <w:color w:val="333300"/>
        </w:rPr>
        <w:t xml:space="preserve"> </w:t>
      </w:r>
      <w:r w:rsidR="00D84716" w:rsidRPr="00775A93">
        <w:rPr>
          <w:b/>
          <w:i/>
          <w:color w:val="333300"/>
        </w:rPr>
        <w:t xml:space="preserve"> </w:t>
      </w:r>
      <w:r w:rsidR="00D84716" w:rsidRPr="00775A93">
        <w:rPr>
          <w:i/>
          <w:color w:val="333300"/>
        </w:rPr>
        <w:t xml:space="preserve"> </w:t>
      </w:r>
      <w:r w:rsidRPr="00775A93">
        <w:rPr>
          <w:rStyle w:val="a5"/>
          <w:b w:val="0"/>
          <w:i/>
          <w:color w:val="333300"/>
        </w:rPr>
        <w:br/>
      </w:r>
      <w:r w:rsidRPr="00775A93">
        <w:rPr>
          <w:color w:val="333300"/>
        </w:rPr>
        <w:t xml:space="preserve">Схема: </w:t>
      </w:r>
      <w:r w:rsidRPr="00775A93">
        <w:rPr>
          <w:b/>
          <w:color w:val="333300"/>
        </w:rPr>
        <w:t>[…</w:t>
      </w:r>
      <w:r w:rsidRPr="00775A93">
        <w:rPr>
          <w:b/>
          <w:color w:val="333300"/>
          <w:sz w:val="36"/>
          <w:szCs w:val="36"/>
          <w:vertAlign w:val="superscript"/>
        </w:rPr>
        <w:t>×</w:t>
      </w:r>
      <w:r w:rsidRPr="00775A93">
        <w:rPr>
          <w:b/>
          <w:color w:val="333300"/>
        </w:rPr>
        <w:t>]</w:t>
      </w:r>
      <w:r w:rsidRPr="00775A93">
        <w:rPr>
          <w:b/>
          <w:color w:val="333300"/>
          <w:vertAlign w:val="superscript"/>
        </w:rPr>
        <w:t>1</w:t>
      </w:r>
      <w:r w:rsidRPr="00775A93">
        <w:rPr>
          <w:b/>
          <w:color w:val="333300"/>
        </w:rPr>
        <w:t>: (</w:t>
      </w:r>
      <w:r w:rsidRPr="00775A93">
        <w:rPr>
          <w:b/>
          <w:i/>
          <w:color w:val="333300"/>
        </w:rPr>
        <w:t>что …</w:t>
      </w:r>
      <w:r w:rsidRPr="00775A93">
        <w:rPr>
          <w:b/>
          <w:color w:val="333300"/>
        </w:rPr>
        <w:t>)</w:t>
      </w:r>
      <w:r w:rsidRPr="00775A93">
        <w:rPr>
          <w:b/>
          <w:color w:val="333300"/>
          <w:vertAlign w:val="superscript"/>
        </w:rPr>
        <w:t>2</w:t>
      </w:r>
      <w:r w:rsidRPr="00775A93">
        <w:rPr>
          <w:color w:val="333300"/>
        </w:rPr>
        <w:t>,</w:t>
      </w:r>
      <w:r w:rsidRPr="00775A93">
        <w:rPr>
          <w:b/>
          <w:color w:val="333300"/>
        </w:rPr>
        <w:t xml:space="preserve"> (</w:t>
      </w:r>
      <w:r w:rsidRPr="00775A93">
        <w:rPr>
          <w:i/>
          <w:color w:val="333300"/>
        </w:rPr>
        <w:t>чем</w:t>
      </w:r>
      <w:r w:rsidRPr="00775A93">
        <w:rPr>
          <w:b/>
          <w:i/>
          <w:color w:val="333300"/>
        </w:rPr>
        <w:t xml:space="preserve"> …</w:t>
      </w:r>
      <w:r w:rsidRPr="00775A93">
        <w:rPr>
          <w:b/>
          <w:color w:val="333300"/>
        </w:rPr>
        <w:t>)</w:t>
      </w:r>
      <w:r w:rsidRPr="00775A93">
        <w:rPr>
          <w:b/>
          <w:color w:val="333300"/>
          <w:vertAlign w:val="superscript"/>
        </w:rPr>
        <w:t>3</w:t>
      </w:r>
      <w:r w:rsidRPr="00775A93">
        <w:rPr>
          <w:b/>
          <w:color w:val="333300"/>
        </w:rPr>
        <w:t>.</w:t>
      </w:r>
    </w:p>
    <w:p w:rsidR="00990085" w:rsidRPr="00775A93" w:rsidRDefault="00990085" w:rsidP="005D44B7">
      <w:pPr>
        <w:ind w:left="567"/>
        <w:rPr>
          <w:color w:val="333300"/>
        </w:rPr>
      </w:pPr>
      <w:r w:rsidRPr="00775A93">
        <w:rPr>
          <w:rStyle w:val="a5"/>
          <w:b w:val="0"/>
          <w:color w:val="333300"/>
        </w:rPr>
        <w:t xml:space="preserve">- </w:t>
      </w:r>
      <w:r w:rsidRPr="00775A93">
        <w:rPr>
          <w:rStyle w:val="a5"/>
          <w:color w:val="333300"/>
          <w:spacing w:val="20"/>
        </w:rPr>
        <w:t>косвенный вопрос</w:t>
      </w:r>
      <w:r w:rsidRPr="00775A93">
        <w:rPr>
          <w:rStyle w:val="a5"/>
          <w:b w:val="0"/>
          <w:color w:val="333300"/>
        </w:rPr>
        <w:t>:</w:t>
      </w:r>
    </w:p>
    <w:p w:rsidR="00990085" w:rsidRPr="00775A93" w:rsidRDefault="00990085" w:rsidP="00990085">
      <w:pPr>
        <w:ind w:left="567"/>
        <w:rPr>
          <w:i/>
          <w:color w:val="333300"/>
        </w:rPr>
      </w:pPr>
      <w:r w:rsidRPr="00775A93">
        <w:rPr>
          <w:rStyle w:val="a5"/>
          <w:b w:val="0"/>
          <w:i/>
          <w:color w:val="333300"/>
        </w:rPr>
        <w:t>Ей вдруг подумалось</w:t>
      </w:r>
      <w:r w:rsidRPr="00775A93">
        <w:rPr>
          <w:rStyle w:val="a5"/>
          <w:i/>
          <w:color w:val="333300"/>
        </w:rPr>
        <w:t>: что</w:t>
      </w:r>
      <w:r w:rsidRPr="00775A93">
        <w:rPr>
          <w:rStyle w:val="a5"/>
          <w:b w:val="0"/>
          <w:i/>
          <w:color w:val="333300"/>
        </w:rPr>
        <w:t xml:space="preserve"> сказала бы по этому поводу её учительница</w:t>
      </w:r>
      <w:r w:rsidRPr="00775A93">
        <w:rPr>
          <w:rStyle w:val="a5"/>
          <w:i/>
          <w:color w:val="333300"/>
        </w:rPr>
        <w:t>?</w:t>
      </w:r>
      <w:r w:rsidRPr="00775A93">
        <w:rPr>
          <w:rStyle w:val="a5"/>
          <w:b w:val="0"/>
          <w:i/>
          <w:color w:val="333300"/>
        </w:rPr>
        <w:t xml:space="preserve"> </w:t>
      </w:r>
      <w:r w:rsidRPr="00775A93">
        <w:rPr>
          <w:color w:val="333300"/>
        </w:rPr>
        <w:t xml:space="preserve">Схема: </w:t>
      </w:r>
      <w:r w:rsidRPr="00775A93">
        <w:rPr>
          <w:b/>
          <w:color w:val="333300"/>
        </w:rPr>
        <w:t>[…</w:t>
      </w:r>
      <w:r w:rsidRPr="00775A93">
        <w:rPr>
          <w:b/>
          <w:color w:val="333300"/>
          <w:sz w:val="36"/>
          <w:szCs w:val="36"/>
          <w:vertAlign w:val="superscript"/>
        </w:rPr>
        <w:t>×</w:t>
      </w:r>
      <w:r w:rsidRPr="00775A93">
        <w:rPr>
          <w:b/>
          <w:color w:val="333300"/>
        </w:rPr>
        <w:t>]</w:t>
      </w:r>
      <w:r w:rsidRPr="00775A93">
        <w:rPr>
          <w:b/>
          <w:color w:val="333300"/>
          <w:vertAlign w:val="superscript"/>
        </w:rPr>
        <w:t>1</w:t>
      </w:r>
      <w:r w:rsidRPr="00775A93">
        <w:rPr>
          <w:b/>
          <w:color w:val="333300"/>
        </w:rPr>
        <w:t>: (</w:t>
      </w:r>
      <w:r w:rsidRPr="00775A93">
        <w:rPr>
          <w:b/>
          <w:i/>
          <w:color w:val="333300"/>
        </w:rPr>
        <w:t>что …</w:t>
      </w:r>
      <w:r w:rsidRPr="00775A93">
        <w:rPr>
          <w:b/>
          <w:color w:val="333300"/>
        </w:rPr>
        <w:t>)</w:t>
      </w:r>
      <w:r w:rsidRPr="00775A93">
        <w:rPr>
          <w:b/>
          <w:color w:val="333300"/>
          <w:vertAlign w:val="superscript"/>
        </w:rPr>
        <w:t>2</w:t>
      </w:r>
      <w:r w:rsidRPr="00775A93">
        <w:rPr>
          <w:b/>
          <w:color w:val="333300"/>
        </w:rPr>
        <w:t xml:space="preserve">? </w:t>
      </w:r>
    </w:p>
    <w:p w:rsidR="00990085" w:rsidRPr="00775A93" w:rsidRDefault="00990085" w:rsidP="00775A93">
      <w:pPr>
        <w:jc w:val="both"/>
        <w:rPr>
          <w:rStyle w:val="a5"/>
          <w:color w:val="333300"/>
        </w:rPr>
      </w:pPr>
      <w:r w:rsidRPr="00775A93">
        <w:rPr>
          <w:rStyle w:val="a5"/>
          <w:color w:val="333300"/>
          <w:u w:val="single"/>
        </w:rPr>
        <w:t>Тире в СПП</w:t>
      </w:r>
      <w:r w:rsidRPr="00775A93">
        <w:rPr>
          <w:rStyle w:val="a5"/>
          <w:color w:val="333300"/>
        </w:rPr>
        <w:t xml:space="preserve"> </w:t>
      </w:r>
      <w:r w:rsidRPr="00775A93">
        <w:rPr>
          <w:rStyle w:val="a5"/>
          <w:b w:val="0"/>
          <w:color w:val="333300"/>
        </w:rPr>
        <w:t>между главной и придаточной частями ставится</w:t>
      </w:r>
      <w:r w:rsidR="00911C40" w:rsidRPr="00775A93">
        <w:rPr>
          <w:rStyle w:val="a5"/>
          <w:b w:val="0"/>
          <w:color w:val="333300"/>
        </w:rPr>
        <w:t xml:space="preserve"> </w:t>
      </w:r>
      <w:r w:rsidR="00911C40" w:rsidRPr="00775A93">
        <w:rPr>
          <w:rStyle w:val="a5"/>
          <w:color w:val="333300"/>
        </w:rPr>
        <w:t>для подчёркивания</w:t>
      </w:r>
      <w:r w:rsidRPr="00775A93">
        <w:rPr>
          <w:rStyle w:val="a5"/>
          <w:b w:val="0"/>
          <w:color w:val="333300"/>
        </w:rPr>
        <w:t>:</w:t>
      </w:r>
    </w:p>
    <w:p w:rsidR="00990085" w:rsidRPr="00775A93" w:rsidRDefault="00990085" w:rsidP="00990085">
      <w:pPr>
        <w:ind w:left="567"/>
        <w:rPr>
          <w:rStyle w:val="a5"/>
          <w:b w:val="0"/>
          <w:color w:val="333300"/>
        </w:rPr>
      </w:pPr>
      <w:r w:rsidRPr="00775A93">
        <w:rPr>
          <w:rStyle w:val="a5"/>
          <w:color w:val="333300"/>
        </w:rPr>
        <w:t xml:space="preserve">- </w:t>
      </w:r>
      <w:r w:rsidRPr="00775A93">
        <w:rPr>
          <w:rStyle w:val="a5"/>
          <w:color w:val="333300"/>
          <w:spacing w:val="20"/>
        </w:rPr>
        <w:t>резкого противопоставления</w:t>
      </w:r>
      <w:r w:rsidRPr="00775A93">
        <w:rPr>
          <w:rStyle w:val="a5"/>
          <w:color w:val="333300"/>
        </w:rPr>
        <w:t xml:space="preserve"> </w:t>
      </w:r>
      <w:r w:rsidRPr="00775A93">
        <w:rPr>
          <w:rStyle w:val="a5"/>
          <w:b w:val="0"/>
          <w:color w:val="333300"/>
        </w:rPr>
        <w:t>их содержания:</w:t>
      </w:r>
    </w:p>
    <w:p w:rsidR="00990085" w:rsidRPr="00775A93" w:rsidRDefault="00990085" w:rsidP="00990085">
      <w:pPr>
        <w:ind w:left="567"/>
        <w:rPr>
          <w:b/>
          <w:color w:val="333300"/>
        </w:rPr>
      </w:pPr>
      <w:r w:rsidRPr="00775A93">
        <w:rPr>
          <w:rStyle w:val="a5"/>
          <w:i/>
          <w:color w:val="333300"/>
        </w:rPr>
        <w:t>Кто</w:t>
      </w:r>
      <w:r w:rsidRPr="00775A93">
        <w:rPr>
          <w:rStyle w:val="a5"/>
          <w:b w:val="0"/>
          <w:i/>
          <w:color w:val="333300"/>
        </w:rPr>
        <w:t xml:space="preserve"> не любит искусства </w:t>
      </w:r>
      <w:r w:rsidRPr="00775A93">
        <w:rPr>
          <w:rStyle w:val="a5"/>
          <w:i/>
          <w:color w:val="333300"/>
        </w:rPr>
        <w:t>–</w:t>
      </w:r>
      <w:r w:rsidRPr="00775A93">
        <w:rPr>
          <w:rStyle w:val="a5"/>
          <w:b w:val="0"/>
          <w:i/>
          <w:color w:val="333300"/>
        </w:rPr>
        <w:t xml:space="preserve"> тот чёрств душой или глух ко всему прекрасному. </w:t>
      </w:r>
      <w:r w:rsidRPr="00775A93">
        <w:rPr>
          <w:rStyle w:val="a5"/>
          <w:b w:val="0"/>
          <w:i/>
          <w:color w:val="333300"/>
        </w:rPr>
        <w:br/>
      </w:r>
      <w:r w:rsidRPr="00775A93">
        <w:rPr>
          <w:color w:val="333300"/>
        </w:rPr>
        <w:t xml:space="preserve">Схема: </w:t>
      </w:r>
      <w:r w:rsidRPr="00775A93">
        <w:rPr>
          <w:b/>
          <w:color w:val="333300"/>
        </w:rPr>
        <w:t>(</w:t>
      </w:r>
      <w:r w:rsidRPr="00775A93">
        <w:rPr>
          <w:b/>
          <w:i/>
          <w:color w:val="333300"/>
        </w:rPr>
        <w:t>Кто …</w:t>
      </w:r>
      <w:r w:rsidRPr="00775A93">
        <w:rPr>
          <w:b/>
          <w:color w:val="333300"/>
        </w:rPr>
        <w:t>)</w:t>
      </w:r>
      <w:r w:rsidRPr="00775A93">
        <w:rPr>
          <w:b/>
          <w:color w:val="333300"/>
          <w:vertAlign w:val="superscript"/>
        </w:rPr>
        <w:t>1</w:t>
      </w:r>
      <w:r w:rsidRPr="00775A93">
        <w:rPr>
          <w:b/>
          <w:color w:val="333300"/>
        </w:rPr>
        <w:t xml:space="preserve"> </w:t>
      </w:r>
      <w:r w:rsidRPr="00775A93">
        <w:rPr>
          <w:rStyle w:val="a5"/>
          <w:i/>
          <w:color w:val="333300"/>
        </w:rPr>
        <w:t>–</w:t>
      </w:r>
      <w:r w:rsidRPr="00775A93">
        <w:rPr>
          <w:b/>
          <w:color w:val="333300"/>
        </w:rPr>
        <w:t xml:space="preserve"> […</w:t>
      </w:r>
      <w:r w:rsidRPr="00775A93">
        <w:rPr>
          <w:b/>
          <w:color w:val="333300"/>
          <w:sz w:val="36"/>
          <w:szCs w:val="36"/>
          <w:vertAlign w:val="superscript"/>
        </w:rPr>
        <w:t>×</w:t>
      </w:r>
      <w:r w:rsidRPr="00775A93">
        <w:rPr>
          <w:b/>
          <w:color w:val="333300"/>
        </w:rPr>
        <w:t>]</w:t>
      </w:r>
      <w:r w:rsidRPr="00775A93">
        <w:rPr>
          <w:b/>
          <w:color w:val="333300"/>
          <w:vertAlign w:val="superscript"/>
        </w:rPr>
        <w:t>2</w:t>
      </w:r>
      <w:r w:rsidRPr="00775A93">
        <w:rPr>
          <w:b/>
          <w:color w:val="333300"/>
        </w:rPr>
        <w:t xml:space="preserve">. </w:t>
      </w:r>
    </w:p>
    <w:p w:rsidR="00990085" w:rsidRPr="00775A93" w:rsidRDefault="00990085" w:rsidP="00990085">
      <w:pPr>
        <w:ind w:left="567"/>
        <w:rPr>
          <w:color w:val="333300"/>
        </w:rPr>
      </w:pPr>
      <w:r w:rsidRPr="00775A93">
        <w:rPr>
          <w:rStyle w:val="a5"/>
          <w:b w:val="0"/>
          <w:color w:val="333300"/>
        </w:rPr>
        <w:t xml:space="preserve">- </w:t>
      </w:r>
      <w:r w:rsidR="00DB7EC5" w:rsidRPr="00775A93">
        <w:rPr>
          <w:rStyle w:val="a5"/>
          <w:color w:val="333300"/>
          <w:spacing w:val="20"/>
        </w:rPr>
        <w:t>обобщающего характера главной части</w:t>
      </w:r>
      <w:r w:rsidR="00DB7EC5" w:rsidRPr="00775A93">
        <w:rPr>
          <w:rStyle w:val="a5"/>
          <w:b w:val="0"/>
          <w:color w:val="333300"/>
        </w:rPr>
        <w:t>:</w:t>
      </w:r>
    </w:p>
    <w:p w:rsidR="00DB7EC5" w:rsidRPr="00775A93" w:rsidRDefault="00DB7EC5" w:rsidP="00DB7EC5">
      <w:pPr>
        <w:ind w:left="567"/>
        <w:rPr>
          <w:color w:val="333300"/>
        </w:rPr>
      </w:pPr>
      <w:r w:rsidRPr="00775A93">
        <w:rPr>
          <w:b/>
          <w:i/>
          <w:color w:val="333300"/>
        </w:rPr>
        <w:t>Как</w:t>
      </w:r>
      <w:r w:rsidRPr="00775A93">
        <w:rPr>
          <w:i/>
          <w:color w:val="333300"/>
        </w:rPr>
        <w:t xml:space="preserve"> он добрался до дома </w:t>
      </w:r>
      <w:r w:rsidRPr="00775A93">
        <w:rPr>
          <w:b/>
          <w:i/>
          <w:color w:val="333300"/>
        </w:rPr>
        <w:t>–</w:t>
      </w:r>
      <w:r w:rsidRPr="00775A93">
        <w:rPr>
          <w:i/>
          <w:color w:val="333300"/>
        </w:rPr>
        <w:t xml:space="preserve"> этого он понять так и не смог.</w:t>
      </w:r>
      <w:r w:rsidRPr="00775A93">
        <w:rPr>
          <w:i/>
          <w:color w:val="333300"/>
        </w:rPr>
        <w:br/>
      </w:r>
      <w:r w:rsidRPr="00775A93">
        <w:rPr>
          <w:color w:val="333300"/>
        </w:rPr>
        <w:t xml:space="preserve">Схема: </w:t>
      </w:r>
      <w:r w:rsidRPr="00775A93">
        <w:rPr>
          <w:b/>
          <w:color w:val="333300"/>
        </w:rPr>
        <w:t>(</w:t>
      </w:r>
      <w:r w:rsidRPr="00775A93">
        <w:rPr>
          <w:b/>
          <w:i/>
          <w:color w:val="333300"/>
        </w:rPr>
        <w:t>Как …</w:t>
      </w:r>
      <w:r w:rsidRPr="00775A93">
        <w:rPr>
          <w:b/>
          <w:color w:val="333300"/>
        </w:rPr>
        <w:t>)</w:t>
      </w:r>
      <w:r w:rsidRPr="00775A93">
        <w:rPr>
          <w:b/>
          <w:color w:val="333300"/>
          <w:vertAlign w:val="superscript"/>
        </w:rPr>
        <w:t>1</w:t>
      </w:r>
      <w:r w:rsidRPr="00775A93">
        <w:rPr>
          <w:b/>
          <w:color w:val="333300"/>
        </w:rPr>
        <w:t xml:space="preserve"> </w:t>
      </w:r>
      <w:r w:rsidRPr="00775A93">
        <w:rPr>
          <w:rStyle w:val="a5"/>
          <w:i/>
          <w:color w:val="333300"/>
        </w:rPr>
        <w:t>–</w:t>
      </w:r>
      <w:r w:rsidRPr="00775A93">
        <w:rPr>
          <w:b/>
          <w:color w:val="333300"/>
        </w:rPr>
        <w:t xml:space="preserve"> […</w:t>
      </w:r>
      <w:r w:rsidRPr="00775A93">
        <w:rPr>
          <w:b/>
          <w:color w:val="333300"/>
          <w:sz w:val="36"/>
          <w:szCs w:val="36"/>
          <w:vertAlign w:val="superscript"/>
        </w:rPr>
        <w:t>×</w:t>
      </w:r>
      <w:r w:rsidRPr="00775A93">
        <w:rPr>
          <w:b/>
          <w:color w:val="333300"/>
        </w:rPr>
        <w:t>]</w:t>
      </w:r>
      <w:r w:rsidRPr="00775A93">
        <w:rPr>
          <w:b/>
          <w:color w:val="333300"/>
          <w:vertAlign w:val="superscript"/>
        </w:rPr>
        <w:t>2</w:t>
      </w:r>
      <w:r w:rsidRPr="00775A93">
        <w:rPr>
          <w:b/>
          <w:color w:val="333300"/>
        </w:rPr>
        <w:t xml:space="preserve">. </w:t>
      </w:r>
    </w:p>
    <w:sectPr w:rsidR="00DB7EC5" w:rsidRPr="00775A93" w:rsidSect="004D0A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BF5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17C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0D26"/>
    <w:multiLevelType w:val="hybridMultilevel"/>
    <w:tmpl w:val="E2542B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45671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0FCA"/>
    <w:multiLevelType w:val="hybridMultilevel"/>
    <w:tmpl w:val="A51E1078"/>
    <w:lvl w:ilvl="0" w:tplc="16A06C6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59B1095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7F3D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6214D"/>
    <w:multiLevelType w:val="hybridMultilevel"/>
    <w:tmpl w:val="6E3A05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650B3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E6A8D"/>
    <w:multiLevelType w:val="hybridMultilevel"/>
    <w:tmpl w:val="D92E792E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1724B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64952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7520D"/>
    <w:multiLevelType w:val="hybridMultilevel"/>
    <w:tmpl w:val="1EDC4E9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B1280"/>
    <w:multiLevelType w:val="hybridMultilevel"/>
    <w:tmpl w:val="F82E9B2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84E12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771E4"/>
    <w:multiLevelType w:val="hybridMultilevel"/>
    <w:tmpl w:val="2E42EC8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D5BD0"/>
    <w:multiLevelType w:val="hybridMultilevel"/>
    <w:tmpl w:val="DEC272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7760B"/>
    <w:multiLevelType w:val="hybridMultilevel"/>
    <w:tmpl w:val="AFA62A8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92839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94F27"/>
    <w:multiLevelType w:val="hybridMultilevel"/>
    <w:tmpl w:val="9F56147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5EF33A7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67A39"/>
    <w:multiLevelType w:val="hybridMultilevel"/>
    <w:tmpl w:val="60E4925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01683"/>
    <w:multiLevelType w:val="hybridMultilevel"/>
    <w:tmpl w:val="761EFEB0"/>
    <w:lvl w:ilvl="0" w:tplc="3664F3C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01955"/>
    <w:multiLevelType w:val="hybridMultilevel"/>
    <w:tmpl w:val="CB68CE7C"/>
    <w:lvl w:ilvl="0" w:tplc="DBD8864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85B706B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116E2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9462E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61572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743BD"/>
    <w:multiLevelType w:val="multilevel"/>
    <w:tmpl w:val="187C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720F3C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41CFA"/>
    <w:multiLevelType w:val="hybridMultilevel"/>
    <w:tmpl w:val="B9ACA2C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D56FB"/>
    <w:multiLevelType w:val="hybridMultilevel"/>
    <w:tmpl w:val="D82CC1AA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A343D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F4D18"/>
    <w:multiLevelType w:val="hybridMultilevel"/>
    <w:tmpl w:val="9E7C6234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6077D"/>
    <w:multiLevelType w:val="multilevel"/>
    <w:tmpl w:val="86BA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D90DB0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13645"/>
    <w:multiLevelType w:val="hybridMultilevel"/>
    <w:tmpl w:val="5F6E6A60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97111"/>
    <w:multiLevelType w:val="hybridMultilevel"/>
    <w:tmpl w:val="309C2DA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73BF2"/>
    <w:multiLevelType w:val="hybridMultilevel"/>
    <w:tmpl w:val="CDE6698C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6"/>
  </w:num>
  <w:num w:numId="4">
    <w:abstractNumId w:val="7"/>
  </w:num>
  <w:num w:numId="5">
    <w:abstractNumId w:val="2"/>
  </w:num>
  <w:num w:numId="6">
    <w:abstractNumId w:val="4"/>
  </w:num>
  <w:num w:numId="7">
    <w:abstractNumId w:val="23"/>
  </w:num>
  <w:num w:numId="8">
    <w:abstractNumId w:val="9"/>
  </w:num>
  <w:num w:numId="9">
    <w:abstractNumId w:val="21"/>
  </w:num>
  <w:num w:numId="10">
    <w:abstractNumId w:val="38"/>
  </w:num>
  <w:num w:numId="11">
    <w:abstractNumId w:val="17"/>
  </w:num>
  <w:num w:numId="12">
    <w:abstractNumId w:val="13"/>
  </w:num>
  <w:num w:numId="13">
    <w:abstractNumId w:val="5"/>
  </w:num>
  <w:num w:numId="14">
    <w:abstractNumId w:val="15"/>
  </w:num>
  <w:num w:numId="15">
    <w:abstractNumId w:val="20"/>
  </w:num>
  <w:num w:numId="16">
    <w:abstractNumId w:val="29"/>
  </w:num>
  <w:num w:numId="17">
    <w:abstractNumId w:val="25"/>
  </w:num>
  <w:num w:numId="18">
    <w:abstractNumId w:val="31"/>
  </w:num>
  <w:num w:numId="19">
    <w:abstractNumId w:val="10"/>
  </w:num>
  <w:num w:numId="20">
    <w:abstractNumId w:val="22"/>
  </w:num>
  <w:num w:numId="21">
    <w:abstractNumId w:val="1"/>
  </w:num>
  <w:num w:numId="22">
    <w:abstractNumId w:val="30"/>
  </w:num>
  <w:num w:numId="23">
    <w:abstractNumId w:val="24"/>
  </w:num>
  <w:num w:numId="24">
    <w:abstractNumId w:val="26"/>
  </w:num>
  <w:num w:numId="25">
    <w:abstractNumId w:val="27"/>
  </w:num>
  <w:num w:numId="26">
    <w:abstractNumId w:val="14"/>
  </w:num>
  <w:num w:numId="27">
    <w:abstractNumId w:val="0"/>
  </w:num>
  <w:num w:numId="28">
    <w:abstractNumId w:val="6"/>
  </w:num>
  <w:num w:numId="29">
    <w:abstractNumId w:val="11"/>
  </w:num>
  <w:num w:numId="30">
    <w:abstractNumId w:val="32"/>
  </w:num>
  <w:num w:numId="31">
    <w:abstractNumId w:val="35"/>
  </w:num>
  <w:num w:numId="32">
    <w:abstractNumId w:val="12"/>
  </w:num>
  <w:num w:numId="33">
    <w:abstractNumId w:val="18"/>
  </w:num>
  <w:num w:numId="34">
    <w:abstractNumId w:val="3"/>
  </w:num>
  <w:num w:numId="35">
    <w:abstractNumId w:val="8"/>
  </w:num>
  <w:num w:numId="36">
    <w:abstractNumId w:val="37"/>
  </w:num>
  <w:num w:numId="37">
    <w:abstractNumId w:val="36"/>
  </w:num>
  <w:num w:numId="38">
    <w:abstractNumId w:val="3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1A7"/>
    <w:rsid w:val="0000599A"/>
    <w:rsid w:val="00005F4A"/>
    <w:rsid w:val="000408E0"/>
    <w:rsid w:val="000704C6"/>
    <w:rsid w:val="000A656A"/>
    <w:rsid w:val="000B1C9C"/>
    <w:rsid w:val="000F7E8E"/>
    <w:rsid w:val="0011771E"/>
    <w:rsid w:val="0013486B"/>
    <w:rsid w:val="0018171B"/>
    <w:rsid w:val="001D172C"/>
    <w:rsid w:val="002218AE"/>
    <w:rsid w:val="002516E0"/>
    <w:rsid w:val="00253AC6"/>
    <w:rsid w:val="002A2BA7"/>
    <w:rsid w:val="00324971"/>
    <w:rsid w:val="00335B10"/>
    <w:rsid w:val="00372AAA"/>
    <w:rsid w:val="00393241"/>
    <w:rsid w:val="00393F00"/>
    <w:rsid w:val="003C5ADE"/>
    <w:rsid w:val="003C73BE"/>
    <w:rsid w:val="003F4C8A"/>
    <w:rsid w:val="00403F19"/>
    <w:rsid w:val="00442E5F"/>
    <w:rsid w:val="00461172"/>
    <w:rsid w:val="00496C1B"/>
    <w:rsid w:val="004C1410"/>
    <w:rsid w:val="004C19D5"/>
    <w:rsid w:val="004D0A6C"/>
    <w:rsid w:val="004D0CF4"/>
    <w:rsid w:val="004D16F3"/>
    <w:rsid w:val="004E16B6"/>
    <w:rsid w:val="004E1BC4"/>
    <w:rsid w:val="0051555A"/>
    <w:rsid w:val="00573783"/>
    <w:rsid w:val="005B2DD2"/>
    <w:rsid w:val="005D44B7"/>
    <w:rsid w:val="00615086"/>
    <w:rsid w:val="00664DA1"/>
    <w:rsid w:val="0066750C"/>
    <w:rsid w:val="00692659"/>
    <w:rsid w:val="006F321F"/>
    <w:rsid w:val="00713319"/>
    <w:rsid w:val="00725AE9"/>
    <w:rsid w:val="00751F7B"/>
    <w:rsid w:val="00762226"/>
    <w:rsid w:val="00763AE6"/>
    <w:rsid w:val="00775369"/>
    <w:rsid w:val="00775A93"/>
    <w:rsid w:val="00784DA2"/>
    <w:rsid w:val="00790DD3"/>
    <w:rsid w:val="007A4992"/>
    <w:rsid w:val="007C6A51"/>
    <w:rsid w:val="007D4866"/>
    <w:rsid w:val="007D4E14"/>
    <w:rsid w:val="0080076A"/>
    <w:rsid w:val="008118C6"/>
    <w:rsid w:val="00836C37"/>
    <w:rsid w:val="00837B57"/>
    <w:rsid w:val="008577A9"/>
    <w:rsid w:val="008951FD"/>
    <w:rsid w:val="008A271A"/>
    <w:rsid w:val="008D1EB2"/>
    <w:rsid w:val="008D2E90"/>
    <w:rsid w:val="00911C40"/>
    <w:rsid w:val="00923986"/>
    <w:rsid w:val="00935126"/>
    <w:rsid w:val="009521F1"/>
    <w:rsid w:val="00962A41"/>
    <w:rsid w:val="00974394"/>
    <w:rsid w:val="00990085"/>
    <w:rsid w:val="00990A74"/>
    <w:rsid w:val="0099667A"/>
    <w:rsid w:val="009A55DE"/>
    <w:rsid w:val="009B038F"/>
    <w:rsid w:val="009D08DC"/>
    <w:rsid w:val="00A414ED"/>
    <w:rsid w:val="00A51316"/>
    <w:rsid w:val="00A61F33"/>
    <w:rsid w:val="00A72C6C"/>
    <w:rsid w:val="00A84A0F"/>
    <w:rsid w:val="00AA2998"/>
    <w:rsid w:val="00AB48D5"/>
    <w:rsid w:val="00AC4766"/>
    <w:rsid w:val="00B019BF"/>
    <w:rsid w:val="00B34632"/>
    <w:rsid w:val="00B36103"/>
    <w:rsid w:val="00B37201"/>
    <w:rsid w:val="00B40CB3"/>
    <w:rsid w:val="00B66B26"/>
    <w:rsid w:val="00B72252"/>
    <w:rsid w:val="00B91ECD"/>
    <w:rsid w:val="00BC1297"/>
    <w:rsid w:val="00C017EA"/>
    <w:rsid w:val="00C0722D"/>
    <w:rsid w:val="00C16FB3"/>
    <w:rsid w:val="00C45A6B"/>
    <w:rsid w:val="00C55619"/>
    <w:rsid w:val="00C61230"/>
    <w:rsid w:val="00C87AA5"/>
    <w:rsid w:val="00D24ECF"/>
    <w:rsid w:val="00D42F3B"/>
    <w:rsid w:val="00D84716"/>
    <w:rsid w:val="00DB7EC5"/>
    <w:rsid w:val="00DC5739"/>
    <w:rsid w:val="00DF075C"/>
    <w:rsid w:val="00E34D7C"/>
    <w:rsid w:val="00E42443"/>
    <w:rsid w:val="00E713A0"/>
    <w:rsid w:val="00E833B3"/>
    <w:rsid w:val="00EA2A7D"/>
    <w:rsid w:val="00ED5415"/>
    <w:rsid w:val="00EF31A7"/>
    <w:rsid w:val="00F24D90"/>
    <w:rsid w:val="00F44CAC"/>
    <w:rsid w:val="00F75C34"/>
    <w:rsid w:val="00F83F44"/>
    <w:rsid w:val="00F94D11"/>
    <w:rsid w:val="00FC02BE"/>
    <w:rsid w:val="00FC4337"/>
    <w:rsid w:val="00FE037B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9A"/>
  </w:style>
  <w:style w:type="paragraph" w:styleId="1">
    <w:name w:val="heading 1"/>
    <w:basedOn w:val="a"/>
    <w:next w:val="a"/>
    <w:link w:val="10"/>
    <w:uiPriority w:val="9"/>
    <w:qFormat/>
    <w:rsid w:val="004E1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semiHidden/>
    <w:unhideWhenUsed/>
    <w:qFormat/>
    <w:rsid w:val="00EF31A7"/>
    <w:pPr>
      <w:spacing w:before="100" w:beforeAutospacing="1" w:after="100" w:afterAutospacing="1" w:line="240" w:lineRule="auto"/>
      <w:outlineLvl w:val="1"/>
    </w:pPr>
    <w:rPr>
      <w:rFonts w:eastAsia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1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31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F31A7"/>
    <w:rPr>
      <w:rFonts w:eastAsia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31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F31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EF31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F31A7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31A7"/>
  </w:style>
  <w:style w:type="character" w:customStyle="1" w:styleId="informer">
    <w:name w:val="informer"/>
    <w:basedOn w:val="a0"/>
    <w:rsid w:val="00EF31A7"/>
  </w:style>
  <w:style w:type="character" w:customStyle="1" w:styleId="example">
    <w:name w:val="example"/>
    <w:basedOn w:val="a0"/>
    <w:rsid w:val="00EF31A7"/>
  </w:style>
  <w:style w:type="character" w:styleId="a5">
    <w:name w:val="Strong"/>
    <w:basedOn w:val="a0"/>
    <w:uiPriority w:val="22"/>
    <w:qFormat/>
    <w:rsid w:val="00EF31A7"/>
    <w:rPr>
      <w:b/>
      <w:bCs w:val="0"/>
    </w:rPr>
  </w:style>
  <w:style w:type="character" w:styleId="a6">
    <w:name w:val="Emphasis"/>
    <w:basedOn w:val="a0"/>
    <w:uiPriority w:val="20"/>
    <w:qFormat/>
    <w:rsid w:val="00EF31A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E16B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7">
    <w:name w:val="Table Grid"/>
    <w:basedOn w:val="a1"/>
    <w:uiPriority w:val="59"/>
    <w:rsid w:val="00F7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2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S</cp:lastModifiedBy>
  <cp:revision>78</cp:revision>
  <dcterms:created xsi:type="dcterms:W3CDTF">2014-07-16T06:42:00Z</dcterms:created>
  <dcterms:modified xsi:type="dcterms:W3CDTF">2016-03-02T09:11:00Z</dcterms:modified>
</cp:coreProperties>
</file>