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F5915" w:rsidRPr="00641B11" w:rsidRDefault="00641B11" w:rsidP="0064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B11">
        <w:rPr>
          <w:rFonts w:ascii="Times New Roman" w:hAnsi="Times New Roman" w:cs="Times New Roman"/>
          <w:b/>
          <w:sz w:val="28"/>
          <w:szCs w:val="28"/>
        </w:rPr>
        <w:t>АЛФАВИТ</w:t>
      </w:r>
    </w:p>
    <w:p w:rsidR="00641B11" w:rsidRDefault="00337591" w:rsidP="00253BD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9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1EEAA" wp14:editId="091DBBAA">
                <wp:simplePos x="0" y="0"/>
                <wp:positionH relativeFrom="column">
                  <wp:posOffset>2891790</wp:posOffset>
                </wp:positionH>
                <wp:positionV relativeFrom="paragraph">
                  <wp:posOffset>337185</wp:posOffset>
                </wp:positionV>
                <wp:extent cx="3114675" cy="4467225"/>
                <wp:effectExtent l="0" t="0" r="28575" b="28575"/>
                <wp:wrapSquare wrapText="left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591" w:rsidRDefault="0014610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5A4F9B" wp14:editId="786C7977">
                                  <wp:extent cx="2895600" cy="43053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7871" cy="430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pt;margin-top:26.55pt;width:245.25pt;height:3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" strokecolor="#0070c0" strokeweight="1.5pt">
                <v:textbox>
                  <w:txbxContent>
                    <w:p w:rsidR="00337591" w:rsidRDefault="0014610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B5A4F9B" wp14:editId="786C7977">
                            <wp:extent cx="2895600" cy="43053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7871" cy="4308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641B11" w:rsidRPr="00641B11">
        <w:rPr>
          <w:rFonts w:ascii="Times New Roman" w:hAnsi="Times New Roman" w:cs="Times New Roman"/>
          <w:sz w:val="28"/>
          <w:szCs w:val="28"/>
        </w:rPr>
        <w:t xml:space="preserve">Буквы, расположенные в определенной последовательности, составляют </w:t>
      </w:r>
      <w:r w:rsidR="00641B11" w:rsidRPr="00253BD1">
        <w:rPr>
          <w:rFonts w:ascii="Times New Roman" w:hAnsi="Times New Roman" w:cs="Times New Roman"/>
          <w:b/>
          <w:sz w:val="28"/>
          <w:szCs w:val="28"/>
        </w:rPr>
        <w:t>алфавит</w:t>
      </w:r>
      <w:r w:rsidR="00641B11" w:rsidRPr="00641B11">
        <w:rPr>
          <w:rFonts w:ascii="Times New Roman" w:hAnsi="Times New Roman" w:cs="Times New Roman"/>
          <w:sz w:val="28"/>
          <w:szCs w:val="28"/>
        </w:rPr>
        <w:t>, или азбуку.</w:t>
      </w:r>
    </w:p>
    <w:p w:rsidR="00337591" w:rsidRDefault="00C00D00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русском алфавите 33 буквы:  10 букв обозначают гласные звуки и 21 – согласные.  Две буквы – ь и ъ – не обозначают звуков.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 w:rsidR="00C00D00">
        <w:rPr>
          <w:rFonts w:ascii="Times New Roman" w:hAnsi="Times New Roman" w:cs="Times New Roman"/>
          <w:sz w:val="28"/>
          <w:szCs w:val="28"/>
        </w:rPr>
        <w:t xml:space="preserve"> </w:t>
      </w:r>
      <w:r w:rsidR="00C00D00" w:rsidRPr="001B7F69">
        <w:rPr>
          <w:rFonts w:ascii="Times New Roman" w:hAnsi="Times New Roman" w:cs="Times New Roman"/>
          <w:i/>
          <w:sz w:val="28"/>
          <w:szCs w:val="28"/>
        </w:rPr>
        <w:t>алфавит</w:t>
      </w:r>
      <w:r w:rsidR="00C00D00">
        <w:rPr>
          <w:rFonts w:ascii="Times New Roman" w:hAnsi="Times New Roman" w:cs="Times New Roman"/>
          <w:sz w:val="28"/>
          <w:szCs w:val="28"/>
        </w:rPr>
        <w:t xml:space="preserve"> и </w:t>
      </w:r>
      <w:r w:rsidR="00C00D00" w:rsidRPr="001B7F69">
        <w:rPr>
          <w:rFonts w:ascii="Times New Roman" w:hAnsi="Times New Roman" w:cs="Times New Roman"/>
          <w:i/>
          <w:sz w:val="28"/>
          <w:szCs w:val="28"/>
        </w:rPr>
        <w:t>азбука</w:t>
      </w:r>
      <w:r w:rsidR="00C00D00">
        <w:rPr>
          <w:rFonts w:ascii="Times New Roman" w:hAnsi="Times New Roman" w:cs="Times New Roman"/>
          <w:sz w:val="28"/>
          <w:szCs w:val="28"/>
        </w:rPr>
        <w:t xml:space="preserve"> обозначают одно и то же. Они </w:t>
      </w:r>
      <w:r>
        <w:rPr>
          <w:rFonts w:ascii="Times New Roman" w:hAnsi="Times New Roman" w:cs="Times New Roman"/>
          <w:sz w:val="28"/>
          <w:szCs w:val="28"/>
        </w:rPr>
        <w:t>образованы</w:t>
      </w:r>
      <w:r w:rsidR="00C00D00">
        <w:rPr>
          <w:rFonts w:ascii="Times New Roman" w:hAnsi="Times New Roman" w:cs="Times New Roman"/>
          <w:sz w:val="28"/>
          <w:szCs w:val="28"/>
        </w:rPr>
        <w:t xml:space="preserve"> от названий первых букв азбуки. Слово </w:t>
      </w:r>
      <w:r w:rsidR="00C00D00" w:rsidRPr="001B7F69">
        <w:rPr>
          <w:rFonts w:ascii="Times New Roman" w:hAnsi="Times New Roman" w:cs="Times New Roman"/>
          <w:i/>
          <w:sz w:val="28"/>
          <w:szCs w:val="28"/>
        </w:rPr>
        <w:t>алфавит</w:t>
      </w:r>
      <w:r w:rsidR="00C00D00">
        <w:rPr>
          <w:rFonts w:ascii="Times New Roman" w:hAnsi="Times New Roman" w:cs="Times New Roman"/>
          <w:sz w:val="28"/>
          <w:szCs w:val="28"/>
        </w:rPr>
        <w:t xml:space="preserve"> составлено из названий двух букв греческого алфавита: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альфа</w:t>
      </w:r>
      <w:r w:rsidR="00C00D00">
        <w:rPr>
          <w:rFonts w:ascii="Times New Roman" w:hAnsi="Times New Roman" w:cs="Times New Roman"/>
          <w:sz w:val="28"/>
          <w:szCs w:val="28"/>
        </w:rPr>
        <w:t xml:space="preserve"> и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вита</w:t>
      </w:r>
      <w:r>
        <w:rPr>
          <w:rFonts w:ascii="Times New Roman" w:hAnsi="Times New Roman" w:cs="Times New Roman"/>
          <w:sz w:val="28"/>
          <w:szCs w:val="28"/>
        </w:rPr>
        <w:t>. Слово азбука –</w:t>
      </w:r>
      <w:r w:rsidR="00C00D00">
        <w:rPr>
          <w:rFonts w:ascii="Times New Roman" w:hAnsi="Times New Roman" w:cs="Times New Roman"/>
          <w:sz w:val="28"/>
          <w:szCs w:val="28"/>
        </w:rPr>
        <w:t xml:space="preserve"> из названий двух первых букв русского алфавита: раньше </w:t>
      </w:r>
      <w:proofErr w:type="gramStart"/>
      <w:r w:rsidR="00C00D00">
        <w:rPr>
          <w:rFonts w:ascii="Times New Roman" w:hAnsi="Times New Roman" w:cs="Times New Roman"/>
          <w:sz w:val="28"/>
          <w:szCs w:val="28"/>
        </w:rPr>
        <w:t>буква</w:t>
      </w:r>
      <w:proofErr w:type="gramEnd"/>
      <w:r w:rsidR="00C00D00">
        <w:rPr>
          <w:rFonts w:ascii="Times New Roman" w:hAnsi="Times New Roman" w:cs="Times New Roman"/>
          <w:sz w:val="28"/>
          <w:szCs w:val="28"/>
        </w:rPr>
        <w:t xml:space="preserve">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00D00">
        <w:rPr>
          <w:rFonts w:ascii="Times New Roman" w:hAnsi="Times New Roman" w:cs="Times New Roman"/>
          <w:sz w:val="28"/>
          <w:szCs w:val="28"/>
        </w:rPr>
        <w:t xml:space="preserve"> называлась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аз</w:t>
      </w:r>
      <w:r w:rsidR="00C00D00">
        <w:rPr>
          <w:rFonts w:ascii="Times New Roman" w:hAnsi="Times New Roman" w:cs="Times New Roman"/>
          <w:sz w:val="28"/>
          <w:szCs w:val="28"/>
        </w:rPr>
        <w:t xml:space="preserve">, а буква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буки</w:t>
      </w:r>
      <w:r w:rsidR="00C00D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00D00">
        <w:rPr>
          <w:rFonts w:ascii="Times New Roman" w:hAnsi="Times New Roman" w:cs="Times New Roman"/>
          <w:sz w:val="28"/>
          <w:szCs w:val="28"/>
        </w:rPr>
        <w:t xml:space="preserve">екоторые старые названия русских букв сохранились в составе устойчивых выражений: начинать с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азов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с самого начала, с с</w:t>
      </w:r>
      <w:r>
        <w:rPr>
          <w:rFonts w:ascii="Times New Roman" w:hAnsi="Times New Roman" w:cs="Times New Roman"/>
          <w:sz w:val="28"/>
          <w:szCs w:val="28"/>
        </w:rPr>
        <w:t>амого простого;</w:t>
      </w:r>
      <w:r w:rsidR="00C00D00">
        <w:rPr>
          <w:rFonts w:ascii="Times New Roman" w:hAnsi="Times New Roman" w:cs="Times New Roman"/>
          <w:sz w:val="28"/>
          <w:szCs w:val="28"/>
        </w:rPr>
        <w:t xml:space="preserve"> стоять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фертом</w:t>
      </w:r>
      <w:r w:rsidR="00C00D00">
        <w:rPr>
          <w:rFonts w:ascii="Times New Roman" w:hAnsi="Times New Roman" w:cs="Times New Roman"/>
          <w:sz w:val="28"/>
          <w:szCs w:val="28"/>
        </w:rPr>
        <w:t xml:space="preserve"> – стоять </w:t>
      </w:r>
      <w:proofErr w:type="spellStart"/>
      <w:r w:rsidR="00C00D00">
        <w:rPr>
          <w:rFonts w:ascii="Times New Roman" w:hAnsi="Times New Roman" w:cs="Times New Roman"/>
          <w:sz w:val="28"/>
          <w:szCs w:val="28"/>
        </w:rPr>
        <w:t>подбоченясь</w:t>
      </w:r>
      <w:proofErr w:type="spellEnd"/>
      <w:r w:rsidR="00C00D00">
        <w:rPr>
          <w:rFonts w:ascii="Times New Roman" w:hAnsi="Times New Roman" w:cs="Times New Roman"/>
          <w:sz w:val="28"/>
          <w:szCs w:val="28"/>
        </w:rPr>
        <w:t xml:space="preserve">, так, что похоже на букву </w:t>
      </w:r>
      <w:r w:rsidR="00C00D00" w:rsidRPr="005C6A1C">
        <w:rPr>
          <w:rFonts w:ascii="Times New Roman" w:hAnsi="Times New Roman" w:cs="Times New Roman"/>
          <w:b/>
          <w:i/>
          <w:sz w:val="28"/>
          <w:szCs w:val="28"/>
        </w:rPr>
        <w:t>эф</w:t>
      </w:r>
      <w:r w:rsidR="00C00D00">
        <w:rPr>
          <w:rFonts w:ascii="Times New Roman" w:hAnsi="Times New Roman" w:cs="Times New Roman"/>
          <w:sz w:val="28"/>
          <w:szCs w:val="28"/>
        </w:rPr>
        <w:t xml:space="preserve"> (ферт – старое название этой буквы).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00D00">
        <w:rPr>
          <w:rFonts w:ascii="Times New Roman" w:hAnsi="Times New Roman" w:cs="Times New Roman"/>
          <w:sz w:val="28"/>
          <w:szCs w:val="28"/>
        </w:rPr>
        <w:t>лфавит надо знать, так как по алфавиту располагаются слова в словарях, книги на полках в библиотеках, по алфавиту составляются списки людей, книг, городов, справочники  и т. д.</w:t>
      </w:r>
      <w:r w:rsidR="00024718">
        <w:rPr>
          <w:rFonts w:ascii="Times New Roman" w:hAnsi="Times New Roman" w:cs="Times New Roman"/>
          <w:sz w:val="28"/>
          <w:szCs w:val="28"/>
        </w:rPr>
        <w:t xml:space="preserve"> Когда составляют алфавитный список слов, начинающихся на одну букву, учитывают вторую, третью и т. д. (</w:t>
      </w:r>
      <w:r w:rsidR="00024718" w:rsidRPr="00024718">
        <w:rPr>
          <w:rFonts w:ascii="Times New Roman" w:hAnsi="Times New Roman" w:cs="Times New Roman"/>
          <w:b/>
          <w:i/>
          <w:sz w:val="28"/>
          <w:szCs w:val="28"/>
        </w:rPr>
        <w:t>актёр, апельсин, ап</w:t>
      </w:r>
      <w:r w:rsidR="00024718">
        <w:rPr>
          <w:rFonts w:ascii="Times New Roman" w:hAnsi="Times New Roman" w:cs="Times New Roman"/>
          <w:b/>
          <w:i/>
          <w:sz w:val="28"/>
          <w:szCs w:val="28"/>
        </w:rPr>
        <w:t>петит)</w:t>
      </w:r>
      <w:r w:rsidR="00024718">
        <w:rPr>
          <w:rFonts w:ascii="Times New Roman" w:hAnsi="Times New Roman" w:cs="Times New Roman"/>
          <w:sz w:val="28"/>
          <w:szCs w:val="28"/>
        </w:rPr>
        <w:t>.</w:t>
      </w:r>
    </w:p>
    <w:p w:rsidR="00C00D00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00D00">
        <w:rPr>
          <w:rFonts w:ascii="Times New Roman" w:hAnsi="Times New Roman" w:cs="Times New Roman"/>
          <w:sz w:val="28"/>
          <w:szCs w:val="28"/>
        </w:rPr>
        <w:t xml:space="preserve">з названий букв можно образовать слова. Например, </w:t>
      </w:r>
      <w:r w:rsidR="000C5C9F">
        <w:rPr>
          <w:rFonts w:ascii="Times New Roman" w:hAnsi="Times New Roman" w:cs="Times New Roman"/>
          <w:sz w:val="28"/>
          <w:szCs w:val="28"/>
        </w:rPr>
        <w:t>ЭВМ – электронная вычислительная машина, ДПС – дорожно-патрульная служба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A1C" w:rsidRPr="00641B11" w:rsidRDefault="005C6A1C" w:rsidP="000247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6A1C">
        <w:rPr>
          <w:rFonts w:ascii="Times New Roman" w:hAnsi="Times New Roman" w:cs="Times New Roman"/>
          <w:b/>
          <w:color w:val="FF0000"/>
          <w:sz w:val="40"/>
          <w:szCs w:val="40"/>
        </w:rPr>
        <w:sym w:font="Symbol" w:char="F021"/>
      </w:r>
      <w:r>
        <w:rPr>
          <w:rFonts w:ascii="Times New Roman" w:hAnsi="Times New Roman" w:cs="Times New Roman"/>
          <w:sz w:val="28"/>
          <w:szCs w:val="28"/>
        </w:rPr>
        <w:t xml:space="preserve">Ошибка в названиях букв </w:t>
      </w:r>
      <w:r w:rsidRPr="005C6A1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вместо </w:t>
      </w:r>
      <w:r w:rsidRPr="005C6A1C">
        <w:rPr>
          <w:rFonts w:ascii="Times New Roman" w:hAnsi="Times New Roman" w:cs="Times New Roman"/>
          <w:b/>
          <w:i/>
          <w:sz w:val="28"/>
          <w:szCs w:val="28"/>
        </w:rPr>
        <w:t>эс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A1C">
        <w:rPr>
          <w:rFonts w:ascii="Times New Roman" w:hAnsi="Times New Roman" w:cs="Times New Roman"/>
          <w:b/>
          <w:i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нарушение норм языка, а правильное называние букв является показателем общей культуры человека.</w:t>
      </w:r>
    </w:p>
    <w:sectPr w:rsidR="005C6A1C" w:rsidRPr="00641B11" w:rsidSect="00F001F2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11"/>
    <w:rsid w:val="00024718"/>
    <w:rsid w:val="000C5C9F"/>
    <w:rsid w:val="00146103"/>
    <w:rsid w:val="001B7F69"/>
    <w:rsid w:val="00253BD1"/>
    <w:rsid w:val="00337591"/>
    <w:rsid w:val="005C6A1C"/>
    <w:rsid w:val="006116AF"/>
    <w:rsid w:val="00641B11"/>
    <w:rsid w:val="006565C9"/>
    <w:rsid w:val="009F5915"/>
    <w:rsid w:val="00C00D00"/>
    <w:rsid w:val="00F001F2"/>
    <w:rsid w:val="00F0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12</cp:revision>
  <dcterms:created xsi:type="dcterms:W3CDTF">2015-06-13T17:00:00Z</dcterms:created>
  <dcterms:modified xsi:type="dcterms:W3CDTF">2015-12-03T20:39:00Z</dcterms:modified>
</cp:coreProperties>
</file>