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9A" w:rsidRPr="00A7769A" w:rsidRDefault="00A7769A" w:rsidP="00A7769A">
      <w:pPr>
        <w:shd w:val="clear" w:color="auto" w:fill="FFFFFF"/>
        <w:spacing w:before="100" w:beforeAutospacing="1" w:after="100" w:afterAutospacing="1" w:line="240" w:lineRule="auto"/>
        <w:ind w:left="-1134"/>
        <w:jc w:val="center"/>
        <w:outlineLvl w:val="3"/>
        <w:rPr>
          <w:rFonts w:ascii="Times New Roman" w:eastAsia="Times New Roman" w:hAnsi="Times New Roman" w:cs="Times New Roman"/>
          <w:b/>
          <w:bCs/>
          <w:color w:val="333333"/>
          <w:sz w:val="28"/>
          <w:szCs w:val="28"/>
          <w:lang w:eastAsia="ru-RU"/>
        </w:rPr>
      </w:pPr>
      <w:r w:rsidRPr="00A7769A">
        <w:rPr>
          <w:rFonts w:ascii="Times New Roman" w:eastAsia="Times New Roman" w:hAnsi="Times New Roman" w:cs="Times New Roman"/>
          <w:b/>
          <w:bCs/>
          <w:color w:val="333333"/>
          <w:sz w:val="28"/>
          <w:szCs w:val="28"/>
          <w:lang w:eastAsia="ru-RU"/>
        </w:rPr>
        <w:t>Значення птахів у природі та житті людини. Охорона птахів</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Птахи - прекрасні. Тільки вони щороку мігрують з далекої півночі на далекий південь і повертаються назад. Вони найбільш солодкоголосі. Тільки вони можуть розмовляти людською мовою і наслідувати голоси інших тварин. А ще вони - телепати і віщуни, здатні передбачати майбутнє. До речі, голуб - християнський символ Святого </w:t>
      </w:r>
      <w:proofErr w:type="gramStart"/>
      <w:r w:rsidRPr="00A7769A">
        <w:rPr>
          <w:rFonts w:ascii="Times New Roman" w:eastAsia="Times New Roman" w:hAnsi="Times New Roman" w:cs="Times New Roman"/>
          <w:color w:val="000000"/>
          <w:sz w:val="28"/>
          <w:szCs w:val="28"/>
          <w:lang w:eastAsia="ru-RU"/>
        </w:rPr>
        <w:t>Духа .</w:t>
      </w:r>
      <w:proofErr w:type="gramEnd"/>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Птахи відіграють важливу роль у природі та житті людини. В природних умовах, наприклад, існують складні взаємозв'язки між птахами й рослинами, з одного боку, та між птахами й іншими тваринами — з іншого. Птахи відіграють значну роль у поширенні насіння рослин. Окремі види птахів (нектарники, колібрі та ін.), живлячись нектаром рослин або відвідуючи квітки </w:t>
      </w:r>
      <w:proofErr w:type="gramStart"/>
      <w:r w:rsidRPr="00A7769A">
        <w:rPr>
          <w:rFonts w:ascii="Times New Roman" w:eastAsia="Times New Roman" w:hAnsi="Times New Roman" w:cs="Times New Roman"/>
          <w:color w:val="000000"/>
          <w:sz w:val="28"/>
          <w:szCs w:val="28"/>
          <w:lang w:eastAsia="ru-RU"/>
        </w:rPr>
        <w:t>для лову</w:t>
      </w:r>
      <w:proofErr w:type="gramEnd"/>
      <w:r w:rsidRPr="00A7769A">
        <w:rPr>
          <w:rFonts w:ascii="Times New Roman" w:eastAsia="Times New Roman" w:hAnsi="Times New Roman" w:cs="Times New Roman"/>
          <w:color w:val="000000"/>
          <w:sz w:val="28"/>
          <w:szCs w:val="28"/>
          <w:lang w:eastAsia="ru-RU"/>
        </w:rPr>
        <w:t xml:space="preserve"> комах у них, сприяють перехресному запиленню квіток. Між птахами та іншими видами тварин у природі існують ще складніші взаємозв'язки. Одні види птахів (хижі) живляться іншими видами, сприяючи добору.</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У птахів спостерігаються різні види співжиття, коли дрібніші види птахів поселяються в колоніях більших птахів (шпаки селяться разом з граками, а граки — разом з чаплями). В таких випадках сильніші птахи прикривають слабкіших. Постійна присутність ластівок (а іноді шпаків і галок) біля табунів свійських і диких тварин на пасовищі пов'язана з тим, що великі ссавці принаджують багатьох комах, яких птахи ловлять у польоті.</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Комахоїдні птахи, як правило, корисні для рослин, оскільки живляться личинками різних комах, що завдають рослинам великої шкоди. Особливо значну кількість комах поїдають горобцеподібні, приносячи величезну користь сільському й лісовому господарству. Наприклад, ластівка впродовж літа знищує близько 1 млн комах, а синиця за рік — близько 6,5 млн яєць шкідливих комах.</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Проте є птахи (осоїди), що живляться корисними для рослин комахамизапилювачами (бджолами, джмелями), обламують гілки для будування гнізда (граки), продовбують кору й деревину (дятли), а також є природними резервуарами збудників хвороб людини.</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У житті людини птахи мають велике значення, що виявляється у величезній ролі свійських птахів у сільському господарстві та птахів взагалі у знищенні шкідників сільського господарства. Птахи також становлять значну промислову і естетичну цінність.</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Завдяки деяким особливостям нервової системи птахів у них розвинулися певні властивості "яснобачення", яке наука ще не змогла достатньою мірою пояснити. На цьому реальному грунті ще в далеку давнину виник культ птахів, які здатні "передбачати майбутнє". Цей культ підсилювався такими фактами, що птах народжується з яйця, яке вважалося початком усього сущого; він піднімається вгору, а отже, ближче до Бога та ін.</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Обожнювання птаха відбулося у давньоєгипетській релігії, де сокіл означав священний символ Сонця. Йому присвячувалися храми. Вбивство сокола вважалося важким гріхом.</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lastRenderedPageBreak/>
        <w:t>У Давній Греції розвинулась орнітомантія - ворожіння за допомогою птахів. Ворожили за криком, польотом, посадкою, поведінкою та нутрощами домашніх і диких птахів. У цій країні такому ворожінню надавалося велике суспільне значення. В Україні була відома народна орнітомантія у вигляді ворожіння "</w:t>
      </w:r>
      <w:proofErr w:type="gramStart"/>
      <w:r w:rsidRPr="00A7769A">
        <w:rPr>
          <w:rFonts w:ascii="Times New Roman" w:eastAsia="Times New Roman" w:hAnsi="Times New Roman" w:cs="Times New Roman"/>
          <w:color w:val="000000"/>
          <w:sz w:val="28"/>
          <w:szCs w:val="28"/>
          <w:lang w:eastAsia="ru-RU"/>
        </w:rPr>
        <w:t>на курку</w:t>
      </w:r>
      <w:proofErr w:type="gramEnd"/>
      <w:r w:rsidRPr="00A7769A">
        <w:rPr>
          <w:rFonts w:ascii="Times New Roman" w:eastAsia="Times New Roman" w:hAnsi="Times New Roman" w:cs="Times New Roman"/>
          <w:color w:val="000000"/>
          <w:sz w:val="28"/>
          <w:szCs w:val="28"/>
          <w:lang w:eastAsia="ru-RU"/>
        </w:rPr>
        <w:t>" та "півня": як вони дзьобають зерно, коли і як співають, якого кольору курка потрапить в курнику вночі в руки та ін. Ознакою великого нещастя вважалося, якщо курка зненацька заспіває півнем.</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У давніх слов'ян символом сили був сокіл. В їхній міфологи він перебував на верхівці світового дерева. Полювання з ним - атрибут княжого двору, знаті. Сокіл у фольклорі протиставляється вороні, як втіленню злих, темних сил: "Де соколи літають, там ворону не пускають". У пізнішому українському фольклорі сокіл символізує козацьку силу й честь.</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Християни особливого значення надають голубу, який символізує моральну чистоту і є втіленням Святого Духа.</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І в наш час птахи дивують своєю "далекоглядністю". Ось один цікавий факт. Автор цих рядків колись працював на залізниці. А в нашій квартирі жила папужка. Одного разу вона ніби сказилася: безупинно літає у клітці, б'ється грудьми та крильцями об залізні прути, несамовито </w:t>
      </w:r>
      <w:proofErr w:type="gramStart"/>
      <w:r w:rsidRPr="00A7769A">
        <w:rPr>
          <w:rFonts w:ascii="Times New Roman" w:eastAsia="Times New Roman" w:hAnsi="Times New Roman" w:cs="Times New Roman"/>
          <w:color w:val="000000"/>
          <w:sz w:val="28"/>
          <w:szCs w:val="28"/>
          <w:lang w:eastAsia="ru-RU"/>
        </w:rPr>
        <w:t>кричить .</w:t>
      </w:r>
      <w:proofErr w:type="gramEnd"/>
      <w:r w:rsidRPr="00A7769A">
        <w:rPr>
          <w:rFonts w:ascii="Times New Roman" w:eastAsia="Times New Roman" w:hAnsi="Times New Roman" w:cs="Times New Roman"/>
          <w:color w:val="000000"/>
          <w:sz w:val="28"/>
          <w:szCs w:val="28"/>
          <w:lang w:eastAsia="ru-RU"/>
        </w:rPr>
        <w:t xml:space="preserve"> Моя мама спочатку подумала, що пташку налякав кіт, але його і близько не було в той час. І вона сказала: "Це з моїм сином трапилася біда. Деякі тварини, і особливо птахи, відчувають це". І справді, наступного дня прийшла телеграма з далекого Казахстану, де я перебував у той час. В ній повідомлялося про лихо, яке мене там </w:t>
      </w:r>
      <w:proofErr w:type="gramStart"/>
      <w:r w:rsidRPr="00A7769A">
        <w:rPr>
          <w:rFonts w:ascii="Times New Roman" w:eastAsia="Times New Roman" w:hAnsi="Times New Roman" w:cs="Times New Roman"/>
          <w:color w:val="000000"/>
          <w:sz w:val="28"/>
          <w:szCs w:val="28"/>
          <w:lang w:eastAsia="ru-RU"/>
        </w:rPr>
        <w:t>спіткало .</w:t>
      </w:r>
      <w:proofErr w:type="gramEnd"/>
      <w:r w:rsidRPr="00A7769A">
        <w:rPr>
          <w:rFonts w:ascii="Times New Roman" w:eastAsia="Times New Roman" w:hAnsi="Times New Roman" w:cs="Times New Roman"/>
          <w:color w:val="000000"/>
          <w:sz w:val="28"/>
          <w:szCs w:val="28"/>
          <w:lang w:eastAsia="ru-RU"/>
        </w:rPr>
        <w:t xml:space="preserve"> До речі, ні до цього, ні після пташка себе так не поводила. Подібних фактів відомо чимало.</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Велика різноманітність антропогенних факторів іїх дія, зводиться головним чином до впливу їх на птахів та території, де вони живуть. Тому, дуже важливо охороняти не лише самих птахів, але й місця їх проживання.</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Роль заповідників і зоопарків у збереженні рідкісних видів птахів. Враховуючи величезну користь, яку приносять птахи, людина всіляко прагне їх оберігати. Особливо важливу роль в охороні птахів відіграють заповідники і зоопарки. Для охорони птахів у природі велике значення має не лише збереження дорослих птахів, а й охорона їхніх гнізд.</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У фауні України є багато рідкісних птахів, занесених до Червоної книги, серед них: пелікан, лелека, беркут, могильник, орел степовий, скопа, дрохва та ін. Основна причина, </w:t>
      </w:r>
      <w:proofErr w:type="gramStart"/>
      <w:r w:rsidRPr="00A7769A">
        <w:rPr>
          <w:rFonts w:ascii="Times New Roman" w:eastAsia="Times New Roman" w:hAnsi="Times New Roman" w:cs="Times New Roman"/>
          <w:color w:val="000000"/>
          <w:sz w:val="28"/>
          <w:szCs w:val="28"/>
          <w:lang w:eastAsia="ru-RU"/>
        </w:rPr>
        <w:t>через яку</w:t>
      </w:r>
      <w:proofErr w:type="gramEnd"/>
      <w:r w:rsidRPr="00A7769A">
        <w:rPr>
          <w:rFonts w:ascii="Times New Roman" w:eastAsia="Times New Roman" w:hAnsi="Times New Roman" w:cs="Times New Roman"/>
          <w:color w:val="000000"/>
          <w:sz w:val="28"/>
          <w:szCs w:val="28"/>
          <w:lang w:eastAsia="ru-RU"/>
        </w:rPr>
        <w:t xml:space="preserve"> їм загрожує вимирання, — зникнення необхідних для їх існування біотопів. Загрожує загибель і журавлю сірому, журавлю степовому та іншим мешканцям степів. Тому прийняті в нашій країні закони про охорону тваринного світу мають велике значення для збереження птахів та інших тварин.</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Приваблювання птахів. Учені вже давно довели, що потрібно не лише вивчати користь, яку приносять, або шкоду, якої завдають птахи, а й прагнути підсилювати їх корисну діяльність. Приваблювання птахів на поля, у сади, парки, ліси дає позитивні результати і підвищує врожайність різних культур та продуктивність лісів. Наприклад, </w:t>
      </w:r>
      <w:r w:rsidRPr="00A7769A">
        <w:rPr>
          <w:rFonts w:ascii="Times New Roman" w:eastAsia="Times New Roman" w:hAnsi="Times New Roman" w:cs="Times New Roman"/>
          <w:color w:val="000000"/>
          <w:sz w:val="28"/>
          <w:szCs w:val="28"/>
          <w:lang w:eastAsia="ru-RU"/>
        </w:rPr>
        <w:lastRenderedPageBreak/>
        <w:t>приваблювання шпаків на бурякові поля сприяє очищенню їх від довгоносиків. Ще в минулому столітті в Бердянському лісництві був нагромаджений досвід приваблювання шпаків розвішуванням штучних місць для гніздування з метою знищення ільмового ногохвоста. Цей захід коштував лісництву в 20 разів дешевше, ніж оплачування робітників для тієї ж мети. Відомі й інші численні приклади, коли різні види птахів рятували ліси або врожай від знищення (строкаті мухоловки ліквідовували осередки соснового п'ядуна, а граки — осередки шовкопряда, чайки рятували від метелика лучного врожай бавовнику тощо).</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У зв'язку з тим що птахам дуже часто не вистачає місць для гніздування, слід восени, взимку і навесні розвішувати в лісах, парках, садах і на городах шпаківні, синичники, дуплянки і т. п. Добрі результати дає висаджування кущів, які є схованкою для гнізд.</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Велике значення для приваблювання й вберігання птахів від загибелі </w:t>
      </w:r>
      <w:proofErr w:type="gramStart"/>
      <w:r w:rsidRPr="00A7769A">
        <w:rPr>
          <w:rFonts w:ascii="Times New Roman" w:eastAsia="Times New Roman" w:hAnsi="Times New Roman" w:cs="Times New Roman"/>
          <w:color w:val="000000"/>
          <w:sz w:val="28"/>
          <w:szCs w:val="28"/>
          <w:lang w:eastAsia="ru-RU"/>
        </w:rPr>
        <w:t>в зимовий</w:t>
      </w:r>
      <w:proofErr w:type="gramEnd"/>
      <w:r w:rsidRPr="00A7769A">
        <w:rPr>
          <w:rFonts w:ascii="Times New Roman" w:eastAsia="Times New Roman" w:hAnsi="Times New Roman" w:cs="Times New Roman"/>
          <w:color w:val="000000"/>
          <w:sz w:val="28"/>
          <w:szCs w:val="28"/>
          <w:lang w:eastAsia="ru-RU"/>
        </w:rPr>
        <w:t xml:space="preserve"> період має підгодовування їх не лише в сільській місцевості, а й у містах. Для цього слід влаштовувати в парках, садах і на балконах годівниці.</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 xml:space="preserve">Птахівництво — дуже важлива галузь тваринництва, що дає багато високоякісної продукції свійської птиці. Свійськими називають птахів, яких людина приручила і успішно розводить у свійському стані для отримання м'яса, яєць, пуху і пір'я. У нашій країні розводять курей, гусей, індиків, цесарок, фазанів, качок тощо. Найбільше значення мають кури, гуси і качки. Несучі породи курей (російська біла, леггорн, орловські) дають 200—300 яєць за рік. Кури м'ясо-яєчної породи (загорська, первомайська, московська) дають і м'ясо, і яйця. М'ясні породи (плімутрок) розводять заради м'яса. На качиних фермах розводять качок московської, української, пекінської </w:t>
      </w:r>
      <w:bookmarkStart w:id="0" w:name="_GoBack"/>
      <w:bookmarkEnd w:id="0"/>
      <w:r w:rsidRPr="00A7769A">
        <w:rPr>
          <w:rFonts w:ascii="Times New Roman" w:eastAsia="Times New Roman" w:hAnsi="Times New Roman" w:cs="Times New Roman"/>
          <w:color w:val="000000"/>
          <w:sz w:val="28"/>
          <w:szCs w:val="28"/>
          <w:lang w:eastAsia="ru-RU"/>
        </w:rPr>
        <w:t>та інших порід. Особливо вигідно розводити качок на ставках, де вирощують коропів: послід качок удобрює водойму, завдяки чому посилено розмножуються різні безхребетні тварини — чудовий корм для риби.</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r w:rsidRPr="00A7769A">
        <w:rPr>
          <w:rFonts w:ascii="Times New Roman" w:eastAsia="Times New Roman" w:hAnsi="Times New Roman" w:cs="Times New Roman"/>
          <w:color w:val="000000"/>
          <w:sz w:val="28"/>
          <w:szCs w:val="28"/>
          <w:lang w:eastAsia="ru-RU"/>
        </w:rPr>
        <w:t>Як уже зазначалося, птахи є для людини надзвичай</w:t>
      </w:r>
      <w:r w:rsidRPr="00A7769A">
        <w:rPr>
          <w:rFonts w:ascii="Times New Roman" w:eastAsia="Times New Roman" w:hAnsi="Times New Roman" w:cs="Times New Roman"/>
          <w:color w:val="000000"/>
          <w:sz w:val="28"/>
          <w:szCs w:val="28"/>
          <w:lang w:eastAsia="ru-RU"/>
        </w:rPr>
        <w:softHyphen/>
        <w:t>но корисними хребетними. Проте з кожним роком все більше видів пта</w:t>
      </w:r>
      <w:r w:rsidRPr="00A7769A">
        <w:rPr>
          <w:rFonts w:ascii="Times New Roman" w:eastAsia="Times New Roman" w:hAnsi="Times New Roman" w:cs="Times New Roman"/>
          <w:color w:val="000000"/>
          <w:sz w:val="28"/>
          <w:szCs w:val="28"/>
          <w:lang w:eastAsia="ru-RU"/>
        </w:rPr>
        <w:softHyphen/>
        <w:t>хів зменшується за чисельністю, поширенням, багато які стають рідкіс</w:t>
      </w:r>
      <w:r w:rsidRPr="00A7769A">
        <w:rPr>
          <w:rFonts w:ascii="Times New Roman" w:eastAsia="Times New Roman" w:hAnsi="Times New Roman" w:cs="Times New Roman"/>
          <w:color w:val="000000"/>
          <w:sz w:val="28"/>
          <w:szCs w:val="28"/>
          <w:lang w:eastAsia="ru-RU"/>
        </w:rPr>
        <w:softHyphen/>
        <w:t>ними або зовсім зникають на великих територіях (на сьогодні повністю зникло близько 200 видів). Для того, щоб запобігти зникненню птахів, їх треба охороняти. Мало занести той чи інший вид на сторінки Червоної книги, прийняти закон про охорону тварин або певних видів птахів - тре</w:t>
      </w:r>
      <w:r w:rsidRPr="00A7769A">
        <w:rPr>
          <w:rFonts w:ascii="Times New Roman" w:eastAsia="Times New Roman" w:hAnsi="Times New Roman" w:cs="Times New Roman"/>
          <w:color w:val="000000"/>
          <w:sz w:val="28"/>
          <w:szCs w:val="28"/>
          <w:lang w:eastAsia="ru-RU"/>
        </w:rPr>
        <w:softHyphen/>
        <w:t>ба вивчати птахів, знати їхні потреби щодо навколишнього середовища.</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В Україні особлива увага приділяється охороні видів птахів, яких зане</w:t>
      </w:r>
      <w:r w:rsidRPr="00A7769A">
        <w:rPr>
          <w:color w:val="000000"/>
          <w:sz w:val="28"/>
          <w:szCs w:val="28"/>
        </w:rPr>
        <w:softHyphen/>
        <w:t>сено до Червоної книги України. Заради збереження багатьох рідкісних і зникаючих видів створюються природні заповідники, заказники (напр., Чорноморський заповідник, заповідник «Лебедині острови», Липовецький орнітологічний заказник, що на Черкащині). Рідкісних птахів розводять у вольєрах і випускають потім на волю, у природні для них умови життя (напр., так розводять деяких хижих птахів в Одеському зоопарку). Багато робиться і для збереження звичного середовища їхньо</w:t>
      </w:r>
      <w:r w:rsidRPr="00A7769A">
        <w:rPr>
          <w:color w:val="000000"/>
          <w:sz w:val="28"/>
          <w:szCs w:val="28"/>
        </w:rPr>
        <w:softHyphen/>
        <w:t>го проживання (напр., ліси, озера, болота, степи). Людина допомагає пта</w:t>
      </w:r>
      <w:r w:rsidRPr="00A7769A">
        <w:rPr>
          <w:color w:val="000000"/>
          <w:sz w:val="28"/>
          <w:szCs w:val="28"/>
        </w:rPr>
        <w:softHyphen/>
        <w:t>хам, розвішуючи штучні домівки, лаштуючи спеціальні платформи для пташиних гнізд. Важливо також підгодовувати пернатих у скрутні часи, як-от узимку.</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lastRenderedPageBreak/>
        <w:t>Більшість птахів є перелітними. Тому важливо розвивати міжнародне співробітництво, щоб гніздових птахів України однаково добре охороняли в усіх країнах, де вони зимують і куди перелітають.</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З метою охорони птахів встановлюють суворо обмежені терміни по</w:t>
      </w:r>
      <w:r w:rsidRPr="00A7769A">
        <w:rPr>
          <w:color w:val="000000"/>
          <w:sz w:val="28"/>
          <w:szCs w:val="28"/>
        </w:rPr>
        <w:softHyphen/>
        <w:t>лювання, зокрема забороняється полювати на птахів під час їхнього роз</w:t>
      </w:r>
      <w:r w:rsidRPr="00A7769A">
        <w:rPr>
          <w:color w:val="000000"/>
          <w:sz w:val="28"/>
          <w:szCs w:val="28"/>
        </w:rPr>
        <w:softHyphen/>
        <w:t>множення.</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Охороняють птахів в Україні, як і в інших країнах, не тільки державні установи, а й громадські організації. Серед таких громадських організацій найбільшою є Товариство охорони та вивчення птахів України (при ка</w:t>
      </w:r>
      <w:r w:rsidRPr="00A7769A">
        <w:rPr>
          <w:color w:val="000000"/>
          <w:sz w:val="28"/>
          <w:szCs w:val="28"/>
        </w:rPr>
        <w:softHyphen/>
        <w:t>федрі зоології Національного університету ім. Т.Шевченка; поштова адреса Товариства - м. Київ - 187, а/с 161), яке охоче співпрацює з широкими верствами населення.</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Одним із найбільш поширених видів охорони, який використовується у багатьох країнах світу є - прийняття законодавчих актів по охороні птахів. Ці акти можуть передбачати повну охорону видів, або охорону птахів у певні їх періоди життя (наприкдад: міграції). Саме таким важливим законодавчим актом стала Боннська конвенція 1979 року "Про збереження мігруючих видів диких тварин", ратифікована Україною у 1998 році.</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Іншим видом охорони тварин і зокрема птахів є складання у державі національної Червоної книги. 56 видів птахів занесені в Червону Книгу України.</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Особливо цінним і практичним видом охорони птахів виступає робота по створенню заповідного фонду України, куди входять охоронні території різного рангу: заповідники, національні природні парки, заказники і пам'ятки природи.</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Одним із таких об'єктів виступає орнітологічний заказник "Чолгинський", головною метою створення якого була охорона масових скупчень птахів у період міграції.</w:t>
      </w:r>
    </w:p>
    <w:p w:rsidR="00A7769A" w:rsidRPr="00A7769A" w:rsidRDefault="00A7769A" w:rsidP="00A7769A">
      <w:pPr>
        <w:pStyle w:val="a3"/>
        <w:shd w:val="clear" w:color="auto" w:fill="FFFFFF"/>
        <w:spacing w:before="150" w:beforeAutospacing="0" w:after="150" w:afterAutospacing="0"/>
        <w:ind w:left="-1134"/>
        <w:rPr>
          <w:color w:val="000000"/>
          <w:sz w:val="28"/>
          <w:szCs w:val="28"/>
        </w:rPr>
      </w:pPr>
      <w:r w:rsidRPr="00A7769A">
        <w:rPr>
          <w:color w:val="000000"/>
          <w:sz w:val="28"/>
          <w:szCs w:val="28"/>
        </w:rPr>
        <w:t>Саме тут за літньо-осінній період пролітають близько 55 - 75 тисяч птахів, які знаходять тут корм та місця придатні для ночівлі. Тому, починаючи з 1995 року на території заказника орнітологи Західного відділення Українського орнітологічного товариства, члени Українського товариства охорони птахів та інспектори Управління екологічної безпеки у Львівській області ведуть постійний нагляд за птахами та їх міграційними скупченнями, проводять дослідження пролітних шляхів та орієнтації птахів.</w:t>
      </w:r>
    </w:p>
    <w:p w:rsidR="00A7769A" w:rsidRPr="00A7769A" w:rsidRDefault="00A7769A" w:rsidP="00A7769A">
      <w:pPr>
        <w:shd w:val="clear" w:color="auto" w:fill="FFFFFF"/>
        <w:spacing w:before="150" w:after="150" w:line="240" w:lineRule="auto"/>
        <w:ind w:left="-1134"/>
        <w:rPr>
          <w:rFonts w:ascii="Times New Roman" w:eastAsia="Times New Roman" w:hAnsi="Times New Roman" w:cs="Times New Roman"/>
          <w:color w:val="000000"/>
          <w:sz w:val="28"/>
          <w:szCs w:val="28"/>
          <w:lang w:eastAsia="ru-RU"/>
        </w:rPr>
      </w:pPr>
    </w:p>
    <w:p w:rsidR="002527D0" w:rsidRPr="00A7769A" w:rsidRDefault="002527D0" w:rsidP="00A7769A">
      <w:pPr>
        <w:ind w:left="-1134"/>
        <w:rPr>
          <w:rFonts w:ascii="Times New Roman" w:hAnsi="Times New Roman" w:cs="Times New Roman"/>
          <w:sz w:val="28"/>
          <w:szCs w:val="28"/>
        </w:rPr>
      </w:pPr>
    </w:p>
    <w:sectPr w:rsidR="002527D0" w:rsidRPr="00A77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9A"/>
    <w:rsid w:val="002527D0"/>
    <w:rsid w:val="00A7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E882B-9A9C-44AB-AA88-20B1EA1B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A7769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7769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776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29571">
      <w:bodyDiv w:val="1"/>
      <w:marLeft w:val="0"/>
      <w:marRight w:val="0"/>
      <w:marTop w:val="0"/>
      <w:marBottom w:val="0"/>
      <w:divBdr>
        <w:top w:val="none" w:sz="0" w:space="0" w:color="auto"/>
        <w:left w:val="none" w:sz="0" w:space="0" w:color="auto"/>
        <w:bottom w:val="none" w:sz="0" w:space="0" w:color="auto"/>
        <w:right w:val="none" w:sz="0" w:space="0" w:color="auto"/>
      </w:divBdr>
    </w:div>
    <w:div w:id="117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mihalchenko</dc:creator>
  <cp:keywords/>
  <dc:description/>
  <cp:lastModifiedBy>mihalchenko</cp:lastModifiedBy>
  <cp:revision>1</cp:revision>
  <dcterms:created xsi:type="dcterms:W3CDTF">2015-04-08T15:46:00Z</dcterms:created>
  <dcterms:modified xsi:type="dcterms:W3CDTF">2015-04-08T15:48:00Z</dcterms:modified>
</cp:coreProperties>
</file>