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B8D" w:rsidRDefault="00362B8D" w:rsidP="00362B8D">
      <w:pPr>
        <w:spacing w:line="240" w:lineRule="auto"/>
        <w:ind w:lef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Практическая работа</w:t>
      </w:r>
    </w:p>
    <w:p w:rsidR="00517EB7" w:rsidRPr="00830F7B" w:rsidRDefault="00517EB7" w:rsidP="000F11F0">
      <w:pPr>
        <w:spacing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830F7B">
        <w:rPr>
          <w:rFonts w:ascii="Times New Roman" w:hAnsi="Times New Roman"/>
          <w:b/>
          <w:sz w:val="28"/>
          <w:szCs w:val="28"/>
        </w:rPr>
        <w:t xml:space="preserve">Тема. </w:t>
      </w:r>
      <w:r w:rsidR="00362B8D">
        <w:rPr>
          <w:rFonts w:ascii="Times New Roman" w:hAnsi="Times New Roman"/>
          <w:b/>
          <w:sz w:val="28"/>
          <w:szCs w:val="28"/>
        </w:rPr>
        <w:t xml:space="preserve">Изучение этапов </w:t>
      </w:r>
      <w:r w:rsidR="00362B8D" w:rsidRPr="00362B8D">
        <w:rPr>
          <w:rFonts w:ascii="Times New Roman" w:hAnsi="Times New Roman"/>
          <w:b/>
          <w:sz w:val="28"/>
          <w:szCs w:val="28"/>
        </w:rPr>
        <w:t>э</w:t>
      </w:r>
      <w:r w:rsidRPr="00362B8D">
        <w:rPr>
          <w:rFonts w:ascii="Times New Roman" w:hAnsi="Times New Roman"/>
          <w:b/>
          <w:sz w:val="28"/>
          <w:szCs w:val="28"/>
        </w:rPr>
        <w:t>мбриогенез</w:t>
      </w:r>
      <w:r w:rsidR="00362B8D" w:rsidRPr="00362B8D">
        <w:rPr>
          <w:rFonts w:ascii="Times New Roman" w:hAnsi="Times New Roman"/>
          <w:b/>
          <w:sz w:val="28"/>
          <w:szCs w:val="28"/>
        </w:rPr>
        <w:t>а хордовых животных</w:t>
      </w:r>
      <w:r w:rsidRPr="00362B8D">
        <w:rPr>
          <w:rFonts w:ascii="Times New Roman" w:hAnsi="Times New Roman"/>
          <w:b/>
          <w:sz w:val="28"/>
          <w:szCs w:val="28"/>
        </w:rPr>
        <w:t>.</w:t>
      </w:r>
      <w:r w:rsidRPr="00830F7B">
        <w:rPr>
          <w:rFonts w:ascii="Times New Roman" w:hAnsi="Times New Roman"/>
          <w:sz w:val="28"/>
          <w:szCs w:val="28"/>
        </w:rPr>
        <w:t xml:space="preserve"> </w:t>
      </w:r>
    </w:p>
    <w:p w:rsidR="00517EB7" w:rsidRPr="00830F7B" w:rsidRDefault="00E660A7" w:rsidP="00E660A7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517EB7" w:rsidRPr="00830F7B">
        <w:rPr>
          <w:rFonts w:ascii="Times New Roman" w:hAnsi="Times New Roman"/>
          <w:b/>
          <w:sz w:val="28"/>
          <w:szCs w:val="28"/>
        </w:rPr>
        <w:t>Цель.</w:t>
      </w:r>
      <w:r w:rsidR="00517EB7" w:rsidRPr="00830F7B">
        <w:rPr>
          <w:rFonts w:ascii="Times New Roman" w:hAnsi="Times New Roman"/>
          <w:sz w:val="28"/>
          <w:szCs w:val="28"/>
        </w:rPr>
        <w:t xml:space="preserve"> Изучить общие закономерности развития зародыша на примере хордовых (амфибии).</w:t>
      </w:r>
    </w:p>
    <w:p w:rsidR="00517EB7" w:rsidRPr="00830F7B" w:rsidRDefault="00517EB7" w:rsidP="00E660A7">
      <w:pPr>
        <w:spacing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830F7B">
        <w:rPr>
          <w:rFonts w:ascii="Times New Roman" w:hAnsi="Times New Roman"/>
          <w:b/>
          <w:sz w:val="28"/>
          <w:szCs w:val="28"/>
        </w:rPr>
        <w:t xml:space="preserve">Оборудование. </w:t>
      </w:r>
      <w:r w:rsidRPr="00830F7B">
        <w:rPr>
          <w:rFonts w:ascii="Times New Roman" w:hAnsi="Times New Roman"/>
          <w:sz w:val="28"/>
          <w:szCs w:val="28"/>
        </w:rPr>
        <w:t>Микроскоп, готовые микропрепараты бластулы, гаструлы, нейрулы.</w:t>
      </w:r>
    </w:p>
    <w:p w:rsidR="00A26620" w:rsidRDefault="00E660A7" w:rsidP="00E660A7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B3390D">
        <w:rPr>
          <w:rFonts w:ascii="Times New Roman" w:hAnsi="Times New Roman"/>
          <w:b/>
          <w:sz w:val="28"/>
          <w:szCs w:val="28"/>
        </w:rPr>
        <w:t>Теоретические сведения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A26620" w:rsidRPr="00A26620" w:rsidRDefault="00A26620" w:rsidP="00E660A7">
      <w:pPr>
        <w:shd w:val="clear" w:color="auto" w:fill="FFFFFF"/>
        <w:spacing w:before="180" w:after="0" w:line="240" w:lineRule="auto"/>
        <w:jc w:val="center"/>
        <w:outlineLvl w:val="2"/>
        <w:rPr>
          <w:rFonts w:ascii="Times New Roman" w:eastAsia="Times New Roman" w:hAnsi="Times New Roman"/>
          <w:color w:val="000000"/>
          <w:sz w:val="33"/>
          <w:szCs w:val="33"/>
          <w:lang w:eastAsia="ru-RU"/>
        </w:rPr>
      </w:pPr>
      <w:r w:rsidRPr="00A26620">
        <w:rPr>
          <w:rFonts w:ascii="Times New Roman" w:eastAsia="Times New Roman" w:hAnsi="Times New Roman"/>
          <w:color w:val="000000"/>
          <w:sz w:val="33"/>
          <w:szCs w:val="33"/>
          <w:lang w:eastAsia="ru-RU"/>
        </w:rPr>
        <w:t>Этапы эмбриогенеза</w:t>
      </w:r>
    </w:p>
    <w:p w:rsidR="00A26620" w:rsidRPr="00A26620" w:rsidRDefault="00A26620" w:rsidP="00A266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A26620">
        <w:rPr>
          <w:rFonts w:ascii="Times New Roman" w:eastAsia="Times New Roman" w:hAnsi="Times New Roman"/>
          <w:noProof/>
          <w:color w:val="7C7C7C"/>
          <w:sz w:val="20"/>
          <w:szCs w:val="20"/>
          <w:lang w:eastAsia="ru-RU"/>
        </w:rPr>
        <w:drawing>
          <wp:inline distT="0" distB="0" distL="0" distR="0" wp14:anchorId="69DF23D5" wp14:editId="306E8DE7">
            <wp:extent cx="3048000" cy="2143125"/>
            <wp:effectExtent l="0" t="0" r="0" b="9525"/>
            <wp:docPr id="5" name="Рисунок 5" descr="http://2.bp.blogspot.com/-aDiUcpehM1s/UQ6Mtdo-5wI/AAAAAAAAAco/WSmAtwNCHFM/s320/stadiirazvitiyazarodyishajivotnogo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2.bp.blogspot.com/-aDiUcpehM1s/UQ6Mtdo-5wI/AAAAAAAAAco/WSmAtwNCHFM/s320/stadiirazvitiyazarodyishajivotnogo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6620" w:rsidRPr="00A26620" w:rsidRDefault="00A26620" w:rsidP="00D555A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6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Эмбриогенез (греч. embryon - зародыш, genesis - развитие) - ранний период индивидуального развития организма от момента оплодотворения (зачатия) до рождения, является начальным этапом онтогенеза (греч. ontos - существо, genesis - развитие), процесса индивидуального развития организма от зачатия до смерти.</w:t>
      </w:r>
    </w:p>
    <w:p w:rsidR="00A26620" w:rsidRPr="00A26620" w:rsidRDefault="00A26620" w:rsidP="00D555A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more"/>
      <w:bookmarkEnd w:id="0"/>
      <w:r w:rsidRPr="00A26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Развитие любого организма начинается в результате слияния двух половых клеток (гамет), мужской и женской. Все клетки тела, несмотря на различия в строении и выполняемых функциях, объединяет одно - единая генетическая информация, хранящаяся в ядре каждой клетки, единый двойной набор хромосом (кроме узкоспециализированных клеток крови - эритроцитов, которые не имеют ядра). То есть, все соматические (сома - тело) клетки диплоидны и содержат двойной набор хромосом - 2 n, и лишь половые клетки (гаметы), формирующиеся в специализированных половых железах (семенниках и яичниках), содержат одинарный набор хромосом - 1 n.</w:t>
      </w:r>
    </w:p>
    <w:p w:rsidR="00A26620" w:rsidRPr="00A26620" w:rsidRDefault="00A26620" w:rsidP="00D555A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6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слиянии половых клеток образуется клетка - зигота, в которой восстанавливается двойной набор хромосом. </w:t>
      </w:r>
    </w:p>
    <w:p w:rsidR="00A26620" w:rsidRPr="00A26620" w:rsidRDefault="00A26620" w:rsidP="00D555A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6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Образовавшаяся зигота начинает делиться. I этап деления зиготы называется дроблением, в результате которого образуется многоклеточная структура морула (тутовая ягода). Цитоплазма распределяется между клетками неравномерно, клетки нижней половины морулы крупнее, чем верхней. По объему морула сравнима с объемом зиготы.</w:t>
      </w:r>
      <w:r w:rsidRPr="00A26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A26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br/>
        <w:t>На II этапе деления, в результате перераспределения клеток, образуется однослойный зародыш - бластула, состоящий из одного слоя клеток и полости (бластоцель). Клетки бластулы различаются между собой по размерам. </w:t>
      </w:r>
      <w:r w:rsidRPr="00A26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A26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На III этапе, клетки нижнего полюса впячиваются (инвагинируют) вовнутрь, и образуется двухслойный зародыш - гаструла, состоящий из наружного слоя клеток - эктодермы и внутреннего слоя клеток - энтодермы. </w:t>
      </w:r>
      <w:r w:rsidRPr="00A26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A26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Очень скоро между I и II слоями клеток формируется в результате деления клеток, еще один слой клеток, средний - мезодерма, и зародыш становится трехслойным. На этом завершается стадия гаструлы.</w:t>
      </w:r>
    </w:p>
    <w:p w:rsidR="00A26620" w:rsidRPr="00A26620" w:rsidRDefault="00A26620" w:rsidP="00D555A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6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 этих трех слоев клеток (их называют зародышевыми слоями) формируются ткани и органы будущего организма. Из эктодермы развивается покровная и нервная ткань, из мезодермы - скелет, мышцы, кровеносная система, половые органы, органы выделения, из энтодермы - органы дыхания, питания, печень, поджелудочная железа. Многие органы формируются из нескольких зародышевых слоев.</w:t>
      </w:r>
    </w:p>
    <w:p w:rsidR="00A26620" w:rsidRPr="00A26620" w:rsidRDefault="00A26620" w:rsidP="00D555A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6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Эмбриогенез всех позвоночных, в том числе и человека, можно разделить на три периода.</w:t>
      </w:r>
      <w:r w:rsidRPr="00A26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A26620">
        <w:rPr>
          <w:rFonts w:ascii="Times New Roman" w:eastAsia="Times New Roman" w:hAnsi="Times New Roman"/>
          <w:b/>
          <w:bCs/>
          <w:color w:val="990000"/>
          <w:sz w:val="28"/>
          <w:szCs w:val="28"/>
          <w:lang w:eastAsia="ru-RU"/>
        </w:rPr>
        <w:t>1.</w:t>
      </w:r>
      <w:r w:rsidRPr="00A26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Дробление: оплодотворенное яйцо, spermovium, или зигота последовательно делится на клетки (2,4,8,16 и так далее) в результате чего сначала образуется плотный многоклеточный шар, морула, а затем однослойный пузырек – бластула, которая содержит в середине первичную полость, бластоцель. Длительность этого периода – 7 дней.</w:t>
      </w:r>
      <w:r w:rsidRPr="00A26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A26620">
        <w:rPr>
          <w:rFonts w:ascii="Times New Roman" w:eastAsia="Times New Roman" w:hAnsi="Times New Roman"/>
          <w:b/>
          <w:bCs/>
          <w:color w:val="990000"/>
          <w:sz w:val="28"/>
          <w:szCs w:val="28"/>
          <w:lang w:eastAsia="ru-RU"/>
        </w:rPr>
        <w:t>2.</w:t>
      </w:r>
      <w:r w:rsidRPr="00A26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Гаструляция заключается в превращении однослойного зародыша в двух-, а позже трехслойный – гаструлу. Первые два слоя клеток называются зародышевыми листками: внешний эктодерма и внутренний энтодерма (до двух недель после оплодотворения), а возникающий позже между ними третий (средний) слой получает название среднего зародышевого листка - мезодермы. Вторым важным результатом гаструляции у всех хордовых является возникновение осевого комплекса зачатков: на дорсальной (спинной) стороне энтодермы возникает зачаток спинной струны, хорды, а на вентральной (брюшной) ее стороне – зачаток кишечной энтодермы; на дорзальной стороне зародыша, по средней линии его из эктодермы выделяется нервная пластинка – зачаток нервной </w:t>
      </w:r>
      <w:r w:rsidR="00E660A7" w:rsidRPr="00A26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</w:t>
      </w:r>
      <w:r w:rsidR="00E66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E660A7" w:rsidRPr="00A26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темы</w:t>
      </w:r>
      <w:r w:rsidRPr="00A26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 остальная эктодерма идет на построение эпидермиса кожи и потому называется кожной эктодермой.</w:t>
      </w:r>
      <w:r w:rsidRPr="00A26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 дальнейшем зародыш растет в длину и превращается в цилиндрическое об</w:t>
      </w:r>
      <w:r w:rsidR="00E66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разование с головным (краниальны</w:t>
      </w:r>
      <w:r w:rsidRPr="00A26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м) и хвостовым каудальным концами. Этот период длится до конца третьей недели после оплодотворения.</w:t>
      </w:r>
    </w:p>
    <w:p w:rsidR="00A26620" w:rsidRPr="00A26620" w:rsidRDefault="00A26620" w:rsidP="00D555A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6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A26620">
        <w:rPr>
          <w:rFonts w:ascii="Times New Roman" w:eastAsia="Times New Roman" w:hAnsi="Times New Roman"/>
          <w:b/>
          <w:bCs/>
          <w:color w:val="990000"/>
          <w:sz w:val="28"/>
          <w:szCs w:val="28"/>
          <w:lang w:eastAsia="ru-RU"/>
        </w:rPr>
        <w:t>3.</w:t>
      </w:r>
      <w:r w:rsidRPr="00A26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Органогенез и гистогенез: нервная пластинка погружается под эктодерму и превращается в нервную трубку, которая состоит из отдельных сегментов – невротомов, – и дает начало развитию нервной системы. Мезодермальные зачатки отшнуровываются от энтодермы первичной кишки и образуют парный ряд метамерно размещенных мешков, которые, разрастаясь по бокам от тела </w:t>
      </w:r>
      <w:r w:rsidRPr="00A26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зародыша, делятся каждый на два отдела: спинной, что лежит по бокам от хорды и нервной трубки, и брюшной, что лежит по бокам от кишки. Спинные отделы мезодермы образуют первичные сегменты тела – сомиты, каждый из которых в свою очередь делится на склеротом, который дает начало скелету и миотом, из которого развивается мускулатура. Из сомита (на боковой его стороне) выделяется также кожный сегмент – дерматом. Брюшные отделы мезодермы, которые называются спланхнотомами, образуют парные мешки, которые содержат вторичную полость тела.</w:t>
      </w:r>
      <w:r w:rsidRPr="00A26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Кишечная энтодерма, которая осталась после обособления хорды и мезодермы, образует вторичную кишку – основание для развития внутренних органов. В последующем закладываются все органы тела, материалом для построения которых служат три зародышевых листка.</w:t>
      </w:r>
    </w:p>
    <w:p w:rsidR="00A26620" w:rsidRPr="00A26620" w:rsidRDefault="00A26620" w:rsidP="00D555A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6620">
        <w:rPr>
          <w:rFonts w:ascii="Times New Roman" w:eastAsia="Times New Roman" w:hAnsi="Times New Roman"/>
          <w:b/>
          <w:bCs/>
          <w:color w:val="FF3300"/>
          <w:sz w:val="28"/>
          <w:szCs w:val="28"/>
          <w:lang w:eastAsia="ru-RU"/>
        </w:rPr>
        <w:t>1.</w:t>
      </w:r>
      <w:r w:rsidRPr="00A26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Из внешнего зародышевого листка, эктодермы, развиваются:</w:t>
      </w:r>
    </w:p>
    <w:p w:rsidR="00A26620" w:rsidRPr="00A26620" w:rsidRDefault="00A26620" w:rsidP="00D555A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6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</w:t>
      </w:r>
      <w:r w:rsidRPr="00A26620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а)</w:t>
      </w:r>
      <w:r w:rsidRPr="00A26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эпидермис кожи и его производные (волосы, ногти, кожные железы);</w:t>
      </w:r>
      <w:r w:rsidRPr="00A26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    </w:t>
      </w:r>
      <w:r w:rsidRPr="00A26620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б)</w:t>
      </w:r>
      <w:r w:rsidRPr="00A26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эпителий слизистой оболочки носа, рта и заднего прохода;</w:t>
      </w:r>
      <w:r w:rsidRPr="00A26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    </w:t>
      </w:r>
      <w:r w:rsidRPr="00A26620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в)</w:t>
      </w:r>
      <w:r w:rsidRPr="00A26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нервная система и эпителий органов чувств.</w:t>
      </w:r>
    </w:p>
    <w:p w:rsidR="00A26620" w:rsidRPr="00A26620" w:rsidRDefault="00A26620" w:rsidP="00D555A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6620">
        <w:rPr>
          <w:rFonts w:ascii="Times New Roman" w:eastAsia="Times New Roman" w:hAnsi="Times New Roman"/>
          <w:b/>
          <w:bCs/>
          <w:color w:val="FF3300"/>
          <w:sz w:val="28"/>
          <w:szCs w:val="28"/>
          <w:lang w:eastAsia="ru-RU"/>
        </w:rPr>
        <w:t>2.</w:t>
      </w:r>
      <w:r w:rsidRPr="00A26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Из внутреннего зародышевого листка, энтодермы, развивается эпителий слизистой большей части пищеварительного тракта со всеми принадлежащими сюда железистыми структурами, большей части дыхательных органов, а также эпителий щитовидной и зобной желез.</w:t>
      </w:r>
    </w:p>
    <w:p w:rsidR="00A26620" w:rsidRPr="00A26620" w:rsidRDefault="00A26620" w:rsidP="00D555A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6620">
        <w:rPr>
          <w:rFonts w:ascii="Times New Roman" w:eastAsia="Times New Roman" w:hAnsi="Times New Roman"/>
          <w:b/>
          <w:bCs/>
          <w:color w:val="FF3300"/>
          <w:sz w:val="28"/>
          <w:szCs w:val="28"/>
          <w:lang w:eastAsia="ru-RU"/>
        </w:rPr>
        <w:t>3.</w:t>
      </w:r>
      <w:r w:rsidRPr="00A26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Из среднего зародышевого листка, мезодермы, развивается мускулатура скелета, мезотелий об</w:t>
      </w:r>
      <w:r w:rsidR="00D555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A26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лочек серозных полостей с зачатками половых желез и почек.</w:t>
      </w:r>
      <w:r w:rsidRPr="00A26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Кроме того, из спинных сегментов мезодермы возникает эмбриональная соединительная ткань, мезенхима, которая дает все виды соединительной ткани, в том числе хрящевую и костную. Так как сначала мезенхима проводит питательные вещества к разным участкам зародыша, выполняя трофическую функцию, то позже из нее развиваются кровь, лимфа, кровеносные сосуды, лимфатические узлы, селезенка.</w:t>
      </w:r>
      <w:r w:rsidRPr="00A26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Кроме развития самого зародыша, необходимо учитывать также образование внезародышевых частей, с помощью которых эмбрион получает необходимые для его жизни питательные вещества.</w:t>
      </w:r>
    </w:p>
    <w:p w:rsidR="00A26620" w:rsidRPr="00A26620" w:rsidRDefault="00A26620" w:rsidP="00D555A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6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С помощью трофобласта зародыш проникает в толщу слизистой оболочки матки (вживление), и здесь начинается образование особенного органа, с помощью которого устанавливается связь зародыша с телом матери и осуществляется его питание. Этот орган называется детским местом, пометом, или плацентой. Млекопитающие, которые имеют плаценту называются плацентарными. Рядом с образованием плаценты идет процесс обособления зародыша, который развивается, от внезародышевых частей в результате возникновения так называемой туловищной складки, которая, вдаваясь гребнем к середине, будто отшнуровывает кольцом тело зародыша от внезародышевых частей. При этом, однако, сохраняется соединение с плацентой с помощью пупочного стебля, который дальше превращается в пупочный канатик. На ранних стадиях развития в последнем проходит желточная протока, которая соединяет кишку с ее выпячиванием в внезародышевый участок, – желточный </w:t>
      </w:r>
      <w:r w:rsidRPr="00A26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мешок. У позвоночных, которые не имеют плаценты желточный мешок содержит питательный материал яйца – желток и является важным органом, через который осуществляется питание зародыша.</w:t>
      </w:r>
    </w:p>
    <w:p w:rsidR="00A26620" w:rsidRPr="00A26620" w:rsidRDefault="00A26620" w:rsidP="00D555A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6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 человека желточный мешок хотя и возникает, но заметную роль в развитии зародыша не играет и после всасывания его содержимого постепенно редуцируется. В пупочном канатике проходят также пупочные (плацентарные) сосуды, через которые течет кровь от плаценты в тело зародыша и назад. Они развиваются из мезодермы мочевого мешка, или алантоиса, который выпирается из вентральной стенки кишки и выходит из тела зародыша через пупочное отверстие во внезародышевую часть. У человека из части алантоиса, что содержится в середине тела зародыша, образуется часть мочевого пузыря, а из его сосудов образуются пупочные кровеносные сосуды. Зародыш, который развивается, покрыт двумя зародышевыми оболочками. Внутренняя оболочка, амнион, образует объемистый мешок, который наполнен белковой жидкостью и образует жидкую среду для зародыша, через что мешок называют водной оболочкой. Весь зародыш вместе с амниотичным и желточным мешками окружен внешней оболочкой (в состав которой входит и трофобласт). Эта оболочка, имея ворсинки, называется ворсинчатой, или хорион. Хорион выполняет трофическую, дыхательную, выделительную и барьерную функции.</w:t>
      </w:r>
    </w:p>
    <w:p w:rsidR="00A26620" w:rsidRPr="00A26620" w:rsidRDefault="00A26620" w:rsidP="00A26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26620" w:rsidRPr="00A26620" w:rsidRDefault="00A26620" w:rsidP="00A266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266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Источник </w:t>
      </w:r>
      <w:hyperlink r:id="rId10" w:history="1">
        <w:r w:rsidRPr="00A26620">
          <w:rPr>
            <w:rFonts w:ascii="Times New Roman" w:eastAsia="Times New Roman" w:hAnsi="Times New Roman"/>
            <w:color w:val="7C7C7C"/>
            <w:sz w:val="28"/>
            <w:szCs w:val="28"/>
            <w:lang w:eastAsia="ru-RU"/>
          </w:rPr>
          <w:t> http://biofile.ru/bio/3708.html</w:t>
        </w:r>
      </w:hyperlink>
    </w:p>
    <w:p w:rsidR="00A26620" w:rsidRPr="00A26620" w:rsidRDefault="00A26620" w:rsidP="00E660A7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7EB7" w:rsidRDefault="00517EB7" w:rsidP="007156FD">
      <w:pPr>
        <w:spacing w:before="120" w:after="120" w:line="240" w:lineRule="auto"/>
        <w:ind w:left="142" w:firstLine="566"/>
        <w:jc w:val="both"/>
        <w:rPr>
          <w:rFonts w:ascii="Times New Roman" w:hAnsi="Times New Roman"/>
          <w:b/>
          <w:sz w:val="28"/>
          <w:szCs w:val="28"/>
        </w:rPr>
      </w:pPr>
      <w:r w:rsidRPr="00830F7B">
        <w:rPr>
          <w:rFonts w:ascii="Times New Roman" w:hAnsi="Times New Roman"/>
          <w:b/>
          <w:sz w:val="28"/>
          <w:szCs w:val="28"/>
        </w:rPr>
        <w:t>Работа № 1. Дробление</w:t>
      </w:r>
      <w:r w:rsidR="00EE47BB">
        <w:rPr>
          <w:rFonts w:ascii="Times New Roman" w:hAnsi="Times New Roman"/>
          <w:b/>
          <w:sz w:val="28"/>
          <w:szCs w:val="28"/>
        </w:rPr>
        <w:t xml:space="preserve"> </w:t>
      </w:r>
    </w:p>
    <w:p w:rsidR="007156FD" w:rsidRDefault="007156FD" w:rsidP="007156FD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  <w:sectPr w:rsidR="007156FD" w:rsidSect="00EE47BB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517EB7" w:rsidRPr="00830F7B" w:rsidRDefault="00517EB7" w:rsidP="000F11F0">
      <w:pPr>
        <w:spacing w:before="120" w:after="120"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830F7B">
        <w:rPr>
          <w:rFonts w:ascii="Times New Roman" w:hAnsi="Times New Roman"/>
          <w:b/>
          <w:sz w:val="28"/>
          <w:szCs w:val="28"/>
        </w:rPr>
        <w:lastRenderedPageBreak/>
        <w:t>Алгоритм работы</w:t>
      </w:r>
    </w:p>
    <w:p w:rsidR="00517EB7" w:rsidRPr="00830F7B" w:rsidRDefault="00E660A7" w:rsidP="000F11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</w:t>
      </w:r>
      <w:r w:rsidR="000F11F0">
        <w:rPr>
          <w:rFonts w:ascii="Times New Roman" w:hAnsi="Times New Roman"/>
          <w:sz w:val="28"/>
          <w:szCs w:val="28"/>
        </w:rPr>
        <w:t>.</w:t>
      </w:r>
      <w:r w:rsidR="00517EB7" w:rsidRPr="00830F7B">
        <w:rPr>
          <w:rFonts w:ascii="Times New Roman" w:hAnsi="Times New Roman"/>
          <w:sz w:val="28"/>
          <w:szCs w:val="28"/>
        </w:rPr>
        <w:t>Рассмотрите рисунок</w:t>
      </w:r>
      <w:r>
        <w:rPr>
          <w:rFonts w:ascii="Times New Roman" w:hAnsi="Times New Roman"/>
          <w:sz w:val="28"/>
          <w:szCs w:val="28"/>
        </w:rPr>
        <w:t xml:space="preserve"> 1</w:t>
      </w:r>
      <w:r w:rsidR="00517EB7" w:rsidRPr="00830F7B">
        <w:rPr>
          <w:rFonts w:ascii="Times New Roman" w:hAnsi="Times New Roman"/>
          <w:sz w:val="28"/>
          <w:szCs w:val="28"/>
        </w:rPr>
        <w:t xml:space="preserve"> «Дробление полное равномерное».</w:t>
      </w:r>
    </w:p>
    <w:p w:rsidR="00517EB7" w:rsidRDefault="00E660A7" w:rsidP="00DF55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</w:t>
      </w:r>
      <w:r w:rsidR="00DF55BE">
        <w:rPr>
          <w:rFonts w:ascii="Times New Roman" w:hAnsi="Times New Roman"/>
          <w:sz w:val="28"/>
          <w:szCs w:val="28"/>
        </w:rPr>
        <w:t>.</w:t>
      </w:r>
      <w:r w:rsidR="00517EB7" w:rsidRPr="00830F7B">
        <w:rPr>
          <w:rFonts w:ascii="Times New Roman" w:hAnsi="Times New Roman"/>
          <w:sz w:val="28"/>
          <w:szCs w:val="28"/>
        </w:rPr>
        <w:t>Зарисуйте дробление яйца лягушки.</w:t>
      </w:r>
    </w:p>
    <w:p w:rsidR="00362B8D" w:rsidRDefault="00DE05EA" w:rsidP="007156FD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 w:rsidRPr="00517EB7">
        <w:rPr>
          <w:rFonts w:ascii="Times New Roman" w:hAnsi="Times New Roman"/>
          <w:sz w:val="28"/>
          <w:szCs w:val="28"/>
        </w:rPr>
        <w:t> </w:t>
      </w:r>
    </w:p>
    <w:p w:rsidR="007156FD" w:rsidRDefault="007156FD" w:rsidP="007156FD">
      <w:pPr>
        <w:spacing w:before="100" w:beforeAutospacing="1" w:after="100" w:afterAutospacing="1" w:line="240" w:lineRule="auto"/>
        <w:ind w:right="1134"/>
        <w:jc w:val="both"/>
        <w:rPr>
          <w:rFonts w:ascii="Times New Roman" w:hAnsi="Times New Roman"/>
          <w:sz w:val="28"/>
          <w:szCs w:val="28"/>
        </w:rPr>
      </w:pPr>
      <w:r w:rsidRPr="00ED3F9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976F49E" wp14:editId="03930780">
            <wp:extent cx="2295525" cy="2085975"/>
            <wp:effectExtent l="0" t="0" r="9525" b="9525"/>
            <wp:docPr id="2" name="Рисунок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t="13734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95525" cy="2085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7156FD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D3F97">
        <w:rPr>
          <w:rFonts w:ascii="Times New Roman" w:hAnsi="Times New Roman"/>
          <w:i/>
          <w:iCs/>
          <w:sz w:val="28"/>
          <w:szCs w:val="28"/>
        </w:rPr>
        <w:t>Рис.</w:t>
      </w:r>
      <w:r w:rsidR="00E660A7">
        <w:rPr>
          <w:rFonts w:ascii="Times New Roman" w:hAnsi="Times New Roman"/>
          <w:i/>
          <w:iCs/>
          <w:sz w:val="28"/>
          <w:szCs w:val="28"/>
        </w:rPr>
        <w:t>1</w:t>
      </w:r>
      <w:r w:rsidRPr="00ED3F97">
        <w:rPr>
          <w:rFonts w:ascii="Times New Roman" w:hAnsi="Times New Roman"/>
          <w:i/>
          <w:iCs/>
          <w:sz w:val="28"/>
          <w:szCs w:val="28"/>
        </w:rPr>
        <w:t xml:space="preserve">  Дробление яйца лягушки.</w:t>
      </w:r>
      <w:r w:rsidRPr="00ED3F97">
        <w:rPr>
          <w:rFonts w:ascii="Times New Roman" w:hAnsi="Times New Roman"/>
          <w:sz w:val="28"/>
          <w:szCs w:val="28"/>
        </w:rPr>
        <w:t xml:space="preserve"> </w:t>
      </w:r>
    </w:p>
    <w:p w:rsidR="007156FD" w:rsidRPr="00E660A7" w:rsidRDefault="007156FD" w:rsidP="00E660A7">
      <w:pPr>
        <w:spacing w:before="100" w:beforeAutospacing="1" w:after="100" w:afterAutospacing="1" w:line="240" w:lineRule="auto"/>
        <w:ind w:righ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D3F97">
        <w:rPr>
          <w:rFonts w:ascii="Times New Roman" w:hAnsi="Times New Roman"/>
          <w:i/>
          <w:iCs/>
          <w:sz w:val="28"/>
          <w:szCs w:val="28"/>
        </w:rPr>
        <w:t>1 – анимальный полюс, 2 – вегетативный полюс, 3 – борозда</w:t>
      </w:r>
      <w:r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ED3F97">
        <w:rPr>
          <w:rFonts w:ascii="Times New Roman" w:hAnsi="Times New Roman"/>
          <w:i/>
          <w:iCs/>
          <w:sz w:val="28"/>
          <w:szCs w:val="28"/>
        </w:rPr>
        <w:t>дробления</w:t>
      </w:r>
      <w:r w:rsidRPr="00ED3F97">
        <w:rPr>
          <w:rFonts w:ascii="Times New Roman" w:hAnsi="Times New Roman"/>
          <w:sz w:val="28"/>
          <w:szCs w:val="28"/>
        </w:rPr>
        <w:t xml:space="preserve"> </w:t>
      </w:r>
    </w:p>
    <w:p w:rsidR="00D555A6" w:rsidRDefault="00D555A6" w:rsidP="000F11F0">
      <w:pPr>
        <w:spacing w:before="100" w:beforeAutospacing="1" w:after="100" w:afterAutospacing="1" w:line="240" w:lineRule="auto"/>
        <w:ind w:left="142" w:right="1134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555A6" w:rsidRDefault="00D555A6" w:rsidP="000F11F0">
      <w:pPr>
        <w:spacing w:before="100" w:beforeAutospacing="1" w:after="100" w:afterAutospacing="1" w:line="240" w:lineRule="auto"/>
        <w:ind w:left="142" w:right="1134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17EB7" w:rsidRPr="00517EB7" w:rsidRDefault="00517EB7" w:rsidP="000F11F0">
      <w:pPr>
        <w:spacing w:before="100" w:beforeAutospacing="1" w:after="100" w:afterAutospacing="1" w:line="240" w:lineRule="auto"/>
        <w:ind w:left="142" w:right="1134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830F7B">
        <w:rPr>
          <w:rFonts w:ascii="Times New Roman" w:hAnsi="Times New Roman"/>
          <w:b/>
          <w:sz w:val="28"/>
          <w:szCs w:val="28"/>
        </w:rPr>
        <w:t>Работа № 2. Бластула</w:t>
      </w:r>
      <w:r w:rsidR="00EE47BB">
        <w:rPr>
          <w:rFonts w:ascii="Times New Roman" w:hAnsi="Times New Roman"/>
          <w:b/>
          <w:sz w:val="28"/>
          <w:szCs w:val="28"/>
        </w:rPr>
        <w:t xml:space="preserve"> </w:t>
      </w:r>
    </w:p>
    <w:p w:rsidR="00517EB7" w:rsidRPr="00830F7B" w:rsidRDefault="00517EB7" w:rsidP="000F11F0">
      <w:pPr>
        <w:spacing w:before="120" w:after="120" w:line="240" w:lineRule="auto"/>
        <w:ind w:left="142"/>
        <w:jc w:val="both"/>
        <w:rPr>
          <w:rFonts w:ascii="Times New Roman" w:hAnsi="Times New Roman"/>
          <w:b/>
          <w:sz w:val="28"/>
          <w:szCs w:val="28"/>
        </w:rPr>
      </w:pPr>
      <w:r w:rsidRPr="00830F7B">
        <w:rPr>
          <w:rFonts w:ascii="Times New Roman" w:hAnsi="Times New Roman"/>
          <w:b/>
          <w:sz w:val="28"/>
          <w:szCs w:val="28"/>
        </w:rPr>
        <w:t>Алгоритм работы</w:t>
      </w:r>
    </w:p>
    <w:p w:rsidR="00517EB7" w:rsidRPr="00830F7B" w:rsidRDefault="000F11F0" w:rsidP="00DF55BE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17EB7" w:rsidRPr="00830F7B">
        <w:rPr>
          <w:rFonts w:ascii="Times New Roman" w:hAnsi="Times New Roman"/>
          <w:sz w:val="28"/>
          <w:szCs w:val="28"/>
        </w:rPr>
        <w:t>Рассмотрите микропрепарат гаструлы лягушки.</w:t>
      </w:r>
    </w:p>
    <w:p w:rsidR="00517EB7" w:rsidRPr="00830F7B" w:rsidRDefault="00DF55BE" w:rsidP="00DF55BE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F11F0">
        <w:rPr>
          <w:rFonts w:ascii="Times New Roman" w:hAnsi="Times New Roman"/>
          <w:sz w:val="28"/>
          <w:szCs w:val="28"/>
        </w:rPr>
        <w:t>2.</w:t>
      </w:r>
      <w:r w:rsidR="00517EB7" w:rsidRPr="00830F7B">
        <w:rPr>
          <w:rFonts w:ascii="Times New Roman" w:hAnsi="Times New Roman"/>
          <w:sz w:val="28"/>
          <w:szCs w:val="28"/>
        </w:rPr>
        <w:t xml:space="preserve">По </w:t>
      </w:r>
      <w:r w:rsidR="00E660A7">
        <w:rPr>
          <w:rFonts w:ascii="Times New Roman" w:hAnsi="Times New Roman"/>
          <w:sz w:val="28"/>
          <w:szCs w:val="28"/>
        </w:rPr>
        <w:t>рисунку 2</w:t>
      </w:r>
      <w:r w:rsidR="00517EB7" w:rsidRPr="00830F7B">
        <w:rPr>
          <w:rFonts w:ascii="Times New Roman" w:hAnsi="Times New Roman"/>
          <w:sz w:val="28"/>
          <w:szCs w:val="28"/>
        </w:rPr>
        <w:t xml:space="preserve"> научитесь различать основные части бластулы. Найдите </w:t>
      </w:r>
      <w:r w:rsidR="000F11F0">
        <w:rPr>
          <w:rFonts w:ascii="Times New Roman" w:hAnsi="Times New Roman"/>
          <w:sz w:val="28"/>
          <w:szCs w:val="28"/>
        </w:rPr>
        <w:t xml:space="preserve">   </w:t>
      </w:r>
      <w:r w:rsidR="00517EB7" w:rsidRPr="00830F7B">
        <w:rPr>
          <w:rFonts w:ascii="Times New Roman" w:hAnsi="Times New Roman"/>
          <w:sz w:val="28"/>
          <w:szCs w:val="28"/>
        </w:rPr>
        <w:t>бластодерму – стенку бластулы, крышку, дно, бластоцель.</w:t>
      </w:r>
    </w:p>
    <w:p w:rsidR="00DE05EA" w:rsidRPr="00517EB7" w:rsidRDefault="000F11F0" w:rsidP="00DF55BE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</w:t>
      </w:r>
      <w:r w:rsidR="00517EB7" w:rsidRPr="00830F7B">
        <w:rPr>
          <w:rFonts w:ascii="Times New Roman" w:hAnsi="Times New Roman"/>
          <w:sz w:val="28"/>
          <w:szCs w:val="28"/>
        </w:rPr>
        <w:t>Зарисуйте бластулу. На рисунке должны быть обозначены: а) бластодерма; б) бластоцель.</w:t>
      </w:r>
    </w:p>
    <w:p w:rsidR="00362B8D" w:rsidRDefault="00362B8D" w:rsidP="000F11F0">
      <w:pPr>
        <w:tabs>
          <w:tab w:val="left" w:pos="1950"/>
        </w:tabs>
        <w:ind w:left="142" w:right="283" w:firstLine="709"/>
        <w:jc w:val="both"/>
        <w:rPr>
          <w:rFonts w:ascii="Times New Roman" w:hAnsi="Times New Roman"/>
          <w:sz w:val="28"/>
          <w:szCs w:val="28"/>
        </w:rPr>
        <w:sectPr w:rsidR="00362B8D" w:rsidSect="007156FD">
          <w:type w:val="continuous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517EB7" w:rsidRDefault="00517EB7" w:rsidP="000F11F0">
      <w:pPr>
        <w:tabs>
          <w:tab w:val="left" w:pos="1950"/>
        </w:tabs>
        <w:ind w:left="142" w:right="283" w:firstLine="709"/>
        <w:jc w:val="both"/>
        <w:rPr>
          <w:rFonts w:ascii="Times New Roman" w:hAnsi="Times New Roman"/>
          <w:sz w:val="28"/>
          <w:szCs w:val="28"/>
        </w:rPr>
      </w:pPr>
      <w:r w:rsidRPr="00ED3F97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181350" cy="2809875"/>
            <wp:effectExtent l="19050" t="0" r="0" b="0"/>
            <wp:docPr id="1" name="Рисунок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5" name="Содержимое 3"/>
                    <pic:cNvPicPr>
                      <a:picLocks noGrp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398" cy="2811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7156FD" w:rsidRPr="00D555A6" w:rsidRDefault="00E660A7" w:rsidP="00D555A6">
      <w:pPr>
        <w:tabs>
          <w:tab w:val="left" w:pos="1950"/>
        </w:tabs>
        <w:spacing w:line="240" w:lineRule="auto"/>
        <w:ind w:left="142" w:right="283" w:firstLine="709"/>
        <w:jc w:val="both"/>
        <w:rPr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Рис. 2</w:t>
      </w:r>
      <w:r w:rsidR="00517EB7" w:rsidRPr="00DF55BE">
        <w:rPr>
          <w:rFonts w:ascii="Times New Roman" w:hAnsi="Times New Roman"/>
          <w:i/>
          <w:sz w:val="28"/>
          <w:szCs w:val="28"/>
        </w:rPr>
        <w:t>. Бластула лягушки: 1 – бластоцель; 2 – бластомер; 3 – анальный полюс; 4 – вегетативный полюс; 5 – крышка бластулы; 6 – дно бластулы; 7 – бластодерма; 8 – краевая зона.</w:t>
      </w:r>
      <w:r w:rsidR="00517EB7" w:rsidRPr="00DF55BE">
        <w:rPr>
          <w:i/>
          <w:sz w:val="28"/>
          <w:szCs w:val="28"/>
        </w:rPr>
        <w:t xml:space="preserve"> </w:t>
      </w:r>
    </w:p>
    <w:p w:rsidR="00D555A6" w:rsidRDefault="00D555A6" w:rsidP="007156FD">
      <w:pPr>
        <w:spacing w:before="120" w:after="120" w:line="240" w:lineRule="auto"/>
        <w:ind w:left="-567" w:firstLine="1275"/>
        <w:jc w:val="both"/>
        <w:rPr>
          <w:rFonts w:ascii="Times New Roman" w:hAnsi="Times New Roman"/>
          <w:b/>
          <w:sz w:val="28"/>
          <w:szCs w:val="28"/>
        </w:rPr>
      </w:pPr>
    </w:p>
    <w:p w:rsidR="00D555A6" w:rsidRDefault="00D555A6" w:rsidP="007156FD">
      <w:pPr>
        <w:spacing w:before="120" w:after="120" w:line="240" w:lineRule="auto"/>
        <w:ind w:left="-567" w:firstLine="1275"/>
        <w:jc w:val="both"/>
        <w:rPr>
          <w:rFonts w:ascii="Times New Roman" w:hAnsi="Times New Roman"/>
          <w:b/>
          <w:sz w:val="28"/>
          <w:szCs w:val="28"/>
        </w:rPr>
      </w:pPr>
    </w:p>
    <w:p w:rsidR="00D555A6" w:rsidRDefault="00D555A6" w:rsidP="007156FD">
      <w:pPr>
        <w:spacing w:before="120" w:after="120" w:line="240" w:lineRule="auto"/>
        <w:ind w:left="-567" w:firstLine="1275"/>
        <w:jc w:val="both"/>
        <w:rPr>
          <w:rFonts w:ascii="Times New Roman" w:hAnsi="Times New Roman"/>
          <w:b/>
          <w:sz w:val="28"/>
          <w:szCs w:val="28"/>
        </w:rPr>
      </w:pPr>
    </w:p>
    <w:p w:rsidR="00D555A6" w:rsidRDefault="00D555A6" w:rsidP="007156FD">
      <w:pPr>
        <w:spacing w:before="120" w:after="120" w:line="240" w:lineRule="auto"/>
        <w:ind w:left="-567" w:firstLine="1275"/>
        <w:jc w:val="both"/>
        <w:rPr>
          <w:rFonts w:ascii="Times New Roman" w:hAnsi="Times New Roman"/>
          <w:b/>
          <w:sz w:val="28"/>
          <w:szCs w:val="28"/>
        </w:rPr>
      </w:pPr>
    </w:p>
    <w:p w:rsidR="00D555A6" w:rsidRDefault="00D555A6" w:rsidP="007156FD">
      <w:pPr>
        <w:spacing w:before="120" w:after="120" w:line="240" w:lineRule="auto"/>
        <w:ind w:left="-567" w:firstLine="1275"/>
        <w:jc w:val="both"/>
        <w:rPr>
          <w:rFonts w:ascii="Times New Roman" w:hAnsi="Times New Roman"/>
          <w:b/>
          <w:sz w:val="28"/>
          <w:szCs w:val="28"/>
        </w:rPr>
      </w:pPr>
    </w:p>
    <w:p w:rsidR="00D555A6" w:rsidRDefault="00D555A6" w:rsidP="007156FD">
      <w:pPr>
        <w:spacing w:before="120" w:after="120" w:line="240" w:lineRule="auto"/>
        <w:ind w:left="-567" w:firstLine="1275"/>
        <w:jc w:val="both"/>
        <w:rPr>
          <w:rFonts w:ascii="Times New Roman" w:hAnsi="Times New Roman"/>
          <w:b/>
          <w:sz w:val="28"/>
          <w:szCs w:val="28"/>
        </w:rPr>
      </w:pPr>
    </w:p>
    <w:p w:rsidR="00D555A6" w:rsidRDefault="00D555A6" w:rsidP="007156FD">
      <w:pPr>
        <w:spacing w:before="120" w:after="120" w:line="240" w:lineRule="auto"/>
        <w:ind w:left="-567" w:firstLine="1275"/>
        <w:jc w:val="both"/>
        <w:rPr>
          <w:rFonts w:ascii="Times New Roman" w:hAnsi="Times New Roman"/>
          <w:b/>
          <w:sz w:val="28"/>
          <w:szCs w:val="28"/>
        </w:rPr>
      </w:pPr>
    </w:p>
    <w:p w:rsidR="00D555A6" w:rsidRDefault="00D555A6" w:rsidP="007156FD">
      <w:pPr>
        <w:spacing w:before="120" w:after="120" w:line="240" w:lineRule="auto"/>
        <w:ind w:left="-567" w:firstLine="1275"/>
        <w:jc w:val="both"/>
        <w:rPr>
          <w:rFonts w:ascii="Times New Roman" w:hAnsi="Times New Roman"/>
          <w:b/>
          <w:sz w:val="28"/>
          <w:szCs w:val="28"/>
        </w:rPr>
      </w:pPr>
    </w:p>
    <w:p w:rsidR="00D555A6" w:rsidRDefault="00D555A6" w:rsidP="007156FD">
      <w:pPr>
        <w:spacing w:before="120" w:after="120" w:line="240" w:lineRule="auto"/>
        <w:ind w:left="-567" w:firstLine="1275"/>
        <w:jc w:val="both"/>
        <w:rPr>
          <w:rFonts w:ascii="Times New Roman" w:hAnsi="Times New Roman"/>
          <w:b/>
          <w:sz w:val="28"/>
          <w:szCs w:val="28"/>
        </w:rPr>
      </w:pPr>
    </w:p>
    <w:p w:rsidR="00D555A6" w:rsidRDefault="00D555A6" w:rsidP="007156FD">
      <w:pPr>
        <w:spacing w:before="120" w:after="120" w:line="240" w:lineRule="auto"/>
        <w:ind w:left="-567" w:firstLine="1275"/>
        <w:jc w:val="both"/>
        <w:rPr>
          <w:rFonts w:ascii="Times New Roman" w:hAnsi="Times New Roman"/>
          <w:b/>
          <w:sz w:val="28"/>
          <w:szCs w:val="28"/>
        </w:rPr>
      </w:pPr>
    </w:p>
    <w:p w:rsidR="00D555A6" w:rsidRDefault="00D555A6" w:rsidP="007156FD">
      <w:pPr>
        <w:spacing w:before="120" w:after="120" w:line="240" w:lineRule="auto"/>
        <w:ind w:left="-567" w:firstLine="1275"/>
        <w:jc w:val="both"/>
        <w:rPr>
          <w:rFonts w:ascii="Times New Roman" w:hAnsi="Times New Roman"/>
          <w:b/>
          <w:sz w:val="28"/>
          <w:szCs w:val="28"/>
        </w:rPr>
      </w:pPr>
    </w:p>
    <w:p w:rsidR="00D555A6" w:rsidRDefault="00D555A6" w:rsidP="007156FD">
      <w:pPr>
        <w:spacing w:before="120" w:after="120" w:line="240" w:lineRule="auto"/>
        <w:ind w:left="-567" w:firstLine="1275"/>
        <w:jc w:val="both"/>
        <w:rPr>
          <w:rFonts w:ascii="Times New Roman" w:hAnsi="Times New Roman"/>
          <w:b/>
          <w:sz w:val="28"/>
          <w:szCs w:val="28"/>
        </w:rPr>
      </w:pPr>
    </w:p>
    <w:p w:rsidR="00D555A6" w:rsidRDefault="00D555A6" w:rsidP="007156FD">
      <w:pPr>
        <w:spacing w:before="120" w:after="120" w:line="240" w:lineRule="auto"/>
        <w:ind w:left="-567" w:firstLine="1275"/>
        <w:jc w:val="both"/>
        <w:rPr>
          <w:rFonts w:ascii="Times New Roman" w:hAnsi="Times New Roman"/>
          <w:b/>
          <w:sz w:val="28"/>
          <w:szCs w:val="28"/>
        </w:rPr>
      </w:pPr>
    </w:p>
    <w:p w:rsidR="00D555A6" w:rsidRDefault="00D555A6" w:rsidP="007156FD">
      <w:pPr>
        <w:spacing w:before="120" w:after="120" w:line="240" w:lineRule="auto"/>
        <w:ind w:left="-567" w:firstLine="1275"/>
        <w:jc w:val="both"/>
        <w:rPr>
          <w:rFonts w:ascii="Times New Roman" w:hAnsi="Times New Roman"/>
          <w:b/>
          <w:sz w:val="28"/>
          <w:szCs w:val="28"/>
        </w:rPr>
      </w:pPr>
    </w:p>
    <w:p w:rsidR="00517EB7" w:rsidRPr="00830F7B" w:rsidRDefault="00517EB7" w:rsidP="007156FD">
      <w:pPr>
        <w:spacing w:before="120" w:after="120" w:line="240" w:lineRule="auto"/>
        <w:ind w:left="-567" w:firstLine="1275"/>
        <w:jc w:val="both"/>
        <w:rPr>
          <w:rFonts w:ascii="Times New Roman" w:hAnsi="Times New Roman"/>
          <w:b/>
          <w:sz w:val="28"/>
          <w:szCs w:val="28"/>
        </w:rPr>
      </w:pPr>
      <w:r w:rsidRPr="00830F7B">
        <w:rPr>
          <w:rFonts w:ascii="Times New Roman" w:hAnsi="Times New Roman"/>
          <w:b/>
          <w:sz w:val="28"/>
          <w:szCs w:val="28"/>
        </w:rPr>
        <w:t>Работа № 3. Гаструляция, образование осевых органов</w:t>
      </w:r>
    </w:p>
    <w:p w:rsidR="00517EB7" w:rsidRPr="00830F7B" w:rsidRDefault="00517EB7" w:rsidP="00517EB7">
      <w:pPr>
        <w:spacing w:before="120" w:after="120" w:line="240" w:lineRule="auto"/>
        <w:ind w:left="-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830F7B">
        <w:rPr>
          <w:rFonts w:ascii="Times New Roman" w:hAnsi="Times New Roman"/>
          <w:b/>
          <w:sz w:val="28"/>
          <w:szCs w:val="28"/>
        </w:rPr>
        <w:t>Алгоритм работы</w:t>
      </w:r>
    </w:p>
    <w:p w:rsidR="00517EB7" w:rsidRPr="00830F7B" w:rsidRDefault="00517EB7" w:rsidP="00517EB7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830F7B">
        <w:rPr>
          <w:rFonts w:ascii="Times New Roman" w:hAnsi="Times New Roman"/>
          <w:sz w:val="28"/>
          <w:szCs w:val="28"/>
        </w:rPr>
        <w:t>Рассмотрите микропрепарат гаструлы лягушки.</w:t>
      </w:r>
    </w:p>
    <w:p w:rsidR="00517EB7" w:rsidRPr="00830F7B" w:rsidRDefault="00517EB7" w:rsidP="00517EB7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830F7B">
        <w:rPr>
          <w:rFonts w:ascii="Times New Roman" w:hAnsi="Times New Roman"/>
          <w:sz w:val="28"/>
          <w:szCs w:val="28"/>
        </w:rPr>
        <w:t>Рассмотр</w:t>
      </w:r>
      <w:r w:rsidR="00D555A6">
        <w:rPr>
          <w:rFonts w:ascii="Times New Roman" w:hAnsi="Times New Roman"/>
          <w:sz w:val="28"/>
          <w:szCs w:val="28"/>
        </w:rPr>
        <w:t>ите рисунок 3</w:t>
      </w:r>
      <w:r w:rsidRPr="00830F7B">
        <w:rPr>
          <w:rFonts w:ascii="Times New Roman" w:hAnsi="Times New Roman"/>
          <w:sz w:val="28"/>
          <w:szCs w:val="28"/>
        </w:rPr>
        <w:t xml:space="preserve"> «Гаструла лягушки».</w:t>
      </w:r>
    </w:p>
    <w:p w:rsidR="00517EB7" w:rsidRPr="00830F7B" w:rsidRDefault="00517EB7" w:rsidP="00517EB7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830F7B">
        <w:rPr>
          <w:rFonts w:ascii="Times New Roman" w:hAnsi="Times New Roman"/>
          <w:sz w:val="28"/>
          <w:szCs w:val="28"/>
        </w:rPr>
        <w:t>Зарисуйте строение гаструлы.</w:t>
      </w:r>
    </w:p>
    <w:p w:rsidR="00517EB7" w:rsidRPr="00830F7B" w:rsidRDefault="00517EB7" w:rsidP="00517EB7">
      <w:pPr>
        <w:spacing w:after="0" w:line="240" w:lineRule="auto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830F7B">
        <w:rPr>
          <w:rFonts w:ascii="Times New Roman" w:hAnsi="Times New Roman"/>
          <w:sz w:val="28"/>
          <w:szCs w:val="28"/>
        </w:rPr>
        <w:t>На рисунке должны быть обозначены: а) эктодерма; б) энтодерма; в) бластопор; г) гастроцель.</w:t>
      </w:r>
    </w:p>
    <w:p w:rsidR="00517EB7" w:rsidRPr="00830F7B" w:rsidRDefault="00517EB7" w:rsidP="00517EB7">
      <w:pPr>
        <w:tabs>
          <w:tab w:val="left" w:pos="1950"/>
        </w:tabs>
        <w:spacing w:line="240" w:lineRule="auto"/>
        <w:ind w:left="-567" w:firstLine="709"/>
        <w:jc w:val="both"/>
        <w:rPr>
          <w:rFonts w:ascii="Times New Roman" w:hAnsi="Times New Roman"/>
          <w:sz w:val="28"/>
          <w:szCs w:val="28"/>
        </w:rPr>
      </w:pPr>
    </w:p>
    <w:p w:rsidR="00DE05EA" w:rsidRDefault="00DE05EA" w:rsidP="00DE05EA">
      <w:pPr>
        <w:spacing w:before="100" w:beforeAutospacing="1" w:after="100" w:afterAutospacing="1" w:line="240" w:lineRule="auto"/>
        <w:ind w:right="1134" w:firstLine="709"/>
        <w:jc w:val="both"/>
        <w:rPr>
          <w:rFonts w:ascii="Times New Roman" w:hAnsi="Times New Roman"/>
          <w:b/>
          <w:sz w:val="28"/>
          <w:szCs w:val="28"/>
        </w:rPr>
      </w:pPr>
      <w:r w:rsidRPr="00ED3F97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29254" cy="2619375"/>
            <wp:effectExtent l="19050" t="0" r="4446" b="0"/>
            <wp:docPr id="33" name="Рисунок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1" name="Содержимое 3"/>
                    <pic:cNvPicPr>
                      <a:picLocks noGrp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075" cy="2619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17EB7" w:rsidRPr="00DF55BE" w:rsidRDefault="00D555A6" w:rsidP="00DF55BE">
      <w:pPr>
        <w:tabs>
          <w:tab w:val="left" w:pos="1950"/>
        </w:tabs>
        <w:spacing w:line="240" w:lineRule="auto"/>
        <w:ind w:left="142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Рис. 3.</w:t>
      </w:r>
      <w:r w:rsidR="00DF55BE">
        <w:rPr>
          <w:rFonts w:ascii="Times New Roman" w:hAnsi="Times New Roman"/>
          <w:i/>
          <w:sz w:val="28"/>
          <w:szCs w:val="28"/>
        </w:rPr>
        <w:t xml:space="preserve"> </w:t>
      </w:r>
      <w:r w:rsidR="00517EB7" w:rsidRPr="00DF55BE">
        <w:rPr>
          <w:rFonts w:ascii="Times New Roman" w:hAnsi="Times New Roman"/>
          <w:i/>
          <w:sz w:val="28"/>
          <w:szCs w:val="28"/>
        </w:rPr>
        <w:t xml:space="preserve"> Гаструла лягушки: 1 – эктодерма; 2 – зачаток хорды; 3 – серповидная борозда; 4 – бластоцель; 5 – энтодерма; 6 – желточная пробка.</w:t>
      </w:r>
    </w:p>
    <w:p w:rsidR="007156FD" w:rsidRDefault="007156FD" w:rsidP="00BD4A95">
      <w:pPr>
        <w:spacing w:before="120" w:after="12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D555A6" w:rsidRDefault="00D555A6" w:rsidP="007156FD">
      <w:pPr>
        <w:spacing w:before="120" w:after="120" w:line="240" w:lineRule="auto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555A6" w:rsidRDefault="00D555A6" w:rsidP="007156FD">
      <w:pPr>
        <w:spacing w:before="120" w:after="120" w:line="240" w:lineRule="auto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555A6" w:rsidRDefault="00D555A6" w:rsidP="007156FD">
      <w:pPr>
        <w:spacing w:before="120" w:after="120" w:line="240" w:lineRule="auto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555A6" w:rsidRDefault="00D555A6" w:rsidP="007156FD">
      <w:pPr>
        <w:spacing w:before="120" w:after="120" w:line="240" w:lineRule="auto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555A6" w:rsidRDefault="00D555A6" w:rsidP="007156FD">
      <w:pPr>
        <w:spacing w:before="120" w:after="120" w:line="240" w:lineRule="auto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555A6" w:rsidRDefault="00D555A6" w:rsidP="007156FD">
      <w:pPr>
        <w:spacing w:before="120" w:after="120" w:line="240" w:lineRule="auto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555A6" w:rsidRDefault="00D555A6" w:rsidP="007156FD">
      <w:pPr>
        <w:spacing w:before="120" w:after="120" w:line="240" w:lineRule="auto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555A6" w:rsidRDefault="00D555A6" w:rsidP="007156FD">
      <w:pPr>
        <w:spacing w:before="120" w:after="120" w:line="240" w:lineRule="auto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555A6" w:rsidRDefault="00D555A6" w:rsidP="007156FD">
      <w:pPr>
        <w:spacing w:before="120" w:after="120" w:line="240" w:lineRule="auto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555A6" w:rsidRDefault="00D555A6" w:rsidP="007156FD">
      <w:pPr>
        <w:spacing w:before="120" w:after="120" w:line="240" w:lineRule="auto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555A6" w:rsidRDefault="00D555A6" w:rsidP="007156FD">
      <w:pPr>
        <w:spacing w:before="120" w:after="120" w:line="240" w:lineRule="auto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555A6" w:rsidRDefault="00D555A6" w:rsidP="007156FD">
      <w:pPr>
        <w:spacing w:before="120" w:after="120" w:line="240" w:lineRule="auto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D555A6" w:rsidRDefault="00D555A6" w:rsidP="007156FD">
      <w:pPr>
        <w:spacing w:before="120" w:after="120" w:line="240" w:lineRule="auto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17EB7" w:rsidRPr="00830F7B" w:rsidRDefault="00517EB7" w:rsidP="007156FD">
      <w:pPr>
        <w:spacing w:before="120" w:after="120" w:line="240" w:lineRule="auto"/>
        <w:ind w:right="-1" w:firstLine="708"/>
        <w:jc w:val="both"/>
        <w:rPr>
          <w:rFonts w:ascii="Times New Roman" w:hAnsi="Times New Roman"/>
          <w:b/>
          <w:sz w:val="28"/>
          <w:szCs w:val="28"/>
        </w:rPr>
      </w:pPr>
      <w:r w:rsidRPr="00830F7B">
        <w:rPr>
          <w:rFonts w:ascii="Times New Roman" w:hAnsi="Times New Roman"/>
          <w:b/>
          <w:sz w:val="28"/>
          <w:szCs w:val="28"/>
        </w:rPr>
        <w:t>Работа № 4. Строение нейрулы</w:t>
      </w:r>
    </w:p>
    <w:p w:rsidR="00517EB7" w:rsidRPr="00830F7B" w:rsidRDefault="00517EB7" w:rsidP="00BD4A95">
      <w:pPr>
        <w:spacing w:before="120" w:after="120" w:line="240" w:lineRule="auto"/>
        <w:ind w:left="-284" w:right="-1"/>
        <w:jc w:val="both"/>
        <w:rPr>
          <w:rFonts w:ascii="Times New Roman" w:hAnsi="Times New Roman"/>
          <w:b/>
          <w:sz w:val="28"/>
          <w:szCs w:val="28"/>
        </w:rPr>
      </w:pPr>
      <w:r w:rsidRPr="00830F7B">
        <w:rPr>
          <w:rFonts w:ascii="Times New Roman" w:hAnsi="Times New Roman"/>
          <w:b/>
          <w:sz w:val="28"/>
          <w:szCs w:val="28"/>
        </w:rPr>
        <w:t>Алгоритм работы</w:t>
      </w:r>
    </w:p>
    <w:p w:rsidR="00517EB7" w:rsidRPr="00830F7B" w:rsidRDefault="00517EB7" w:rsidP="00BD4A95">
      <w:pPr>
        <w:spacing w:after="0" w:line="240" w:lineRule="auto"/>
        <w:ind w:left="142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830F7B">
        <w:rPr>
          <w:rFonts w:ascii="Times New Roman" w:hAnsi="Times New Roman"/>
          <w:sz w:val="28"/>
          <w:szCs w:val="28"/>
        </w:rPr>
        <w:t>Рассмотрите готовый микропрепарат «Нейрула лягушки».</w:t>
      </w:r>
    </w:p>
    <w:p w:rsidR="00517EB7" w:rsidRPr="00830F7B" w:rsidRDefault="00517EB7" w:rsidP="00BD4A95">
      <w:pPr>
        <w:spacing w:after="0" w:line="240" w:lineRule="auto"/>
        <w:ind w:left="142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830F7B">
        <w:rPr>
          <w:rFonts w:ascii="Times New Roman" w:hAnsi="Times New Roman"/>
          <w:sz w:val="28"/>
          <w:szCs w:val="28"/>
        </w:rPr>
        <w:t>Рассмотр</w:t>
      </w:r>
      <w:r w:rsidR="00D555A6">
        <w:rPr>
          <w:rFonts w:ascii="Times New Roman" w:hAnsi="Times New Roman"/>
          <w:sz w:val="28"/>
          <w:szCs w:val="28"/>
        </w:rPr>
        <w:t>ите рисунок 4</w:t>
      </w:r>
      <w:r w:rsidRPr="00830F7B">
        <w:rPr>
          <w:rFonts w:ascii="Times New Roman" w:hAnsi="Times New Roman"/>
          <w:sz w:val="28"/>
          <w:szCs w:val="28"/>
        </w:rPr>
        <w:t xml:space="preserve"> «Нейрула лягушки».</w:t>
      </w:r>
    </w:p>
    <w:p w:rsidR="00517EB7" w:rsidRDefault="00517EB7" w:rsidP="00BD4A95">
      <w:pPr>
        <w:spacing w:after="0" w:line="240" w:lineRule="auto"/>
        <w:ind w:left="142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830F7B">
        <w:rPr>
          <w:rFonts w:ascii="Times New Roman" w:hAnsi="Times New Roman"/>
          <w:sz w:val="28"/>
          <w:szCs w:val="28"/>
        </w:rPr>
        <w:t>Зарисуйте строение нейрулы.</w:t>
      </w:r>
    </w:p>
    <w:p w:rsidR="00517EB7" w:rsidRPr="00517EB7" w:rsidRDefault="00517EB7" w:rsidP="00BD4A95">
      <w:pPr>
        <w:spacing w:after="0" w:line="240" w:lineRule="auto"/>
        <w:ind w:left="142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830F7B">
        <w:rPr>
          <w:rFonts w:ascii="Times New Roman" w:hAnsi="Times New Roman"/>
          <w:sz w:val="28"/>
          <w:szCs w:val="28"/>
        </w:rPr>
        <w:t>На рисунке должны быть обозначены: а) эктодерма; б) эндодерма; в) нервн</w:t>
      </w:r>
      <w:r>
        <w:rPr>
          <w:sz w:val="28"/>
          <w:szCs w:val="28"/>
        </w:rPr>
        <w:t xml:space="preserve">ая </w:t>
      </w:r>
      <w:r w:rsidRPr="00517EB7">
        <w:rPr>
          <w:rFonts w:ascii="Times New Roman" w:hAnsi="Times New Roman"/>
          <w:sz w:val="28"/>
          <w:szCs w:val="28"/>
        </w:rPr>
        <w:t>трубка; г) хорда; д) сомиты.</w:t>
      </w:r>
    </w:p>
    <w:p w:rsidR="00517EB7" w:rsidRDefault="00BD4A95" w:rsidP="00BD4A95">
      <w:pPr>
        <w:spacing w:line="240" w:lineRule="auto"/>
        <w:ind w:left="-567" w:right="-1" w:firstLine="709"/>
        <w:jc w:val="both"/>
        <w:rPr>
          <w:rFonts w:ascii="Times New Roman" w:hAnsi="Times New Roman"/>
          <w:sz w:val="28"/>
          <w:szCs w:val="28"/>
        </w:rPr>
      </w:pPr>
      <w:r w:rsidRPr="00ED3F9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000375" cy="2838450"/>
            <wp:effectExtent l="19050" t="0" r="9525" b="0"/>
            <wp:docPr id="10" name="Рисунок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1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964" cy="283995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17EB7" w:rsidRPr="00DF55BE" w:rsidRDefault="00D555A6" w:rsidP="00517EB7">
      <w:pPr>
        <w:spacing w:line="240" w:lineRule="auto"/>
        <w:ind w:left="142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Рис. 4</w:t>
      </w:r>
      <w:bookmarkStart w:id="1" w:name="_GoBack"/>
      <w:bookmarkEnd w:id="1"/>
      <w:r w:rsidR="00517EB7" w:rsidRPr="00DF55BE">
        <w:rPr>
          <w:rFonts w:ascii="Times New Roman" w:hAnsi="Times New Roman"/>
          <w:i/>
          <w:sz w:val="28"/>
          <w:szCs w:val="28"/>
        </w:rPr>
        <w:t>. Нейрула лягушки: 1 – нервный желобок; 2 – материал будущей хорды; 3 – эктодерма.</w:t>
      </w:r>
    </w:p>
    <w:p w:rsidR="00DE05EA" w:rsidRPr="00EE47BB" w:rsidRDefault="00DE05EA" w:rsidP="00517EB7">
      <w:pPr>
        <w:spacing w:before="100" w:beforeAutospacing="1" w:after="100" w:afterAutospacing="1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  <w:r w:rsidRPr="00ED3F97">
        <w:rPr>
          <w:rFonts w:ascii="Times New Roman" w:hAnsi="Times New Roman"/>
          <w:b/>
          <w:sz w:val="28"/>
          <w:szCs w:val="28"/>
        </w:rPr>
        <w:t>Заполнить таблицу.</w:t>
      </w:r>
      <w:r w:rsidR="00EE47BB">
        <w:rPr>
          <w:rFonts w:ascii="Times New Roman" w:hAnsi="Times New Roman"/>
          <w:b/>
          <w:sz w:val="28"/>
          <w:szCs w:val="28"/>
        </w:rPr>
        <w:t xml:space="preserve"> </w:t>
      </w:r>
    </w:p>
    <w:p w:rsidR="00DE05EA" w:rsidRPr="00ED3F97" w:rsidRDefault="007156FD" w:rsidP="002C669B">
      <w:pPr>
        <w:spacing w:before="100" w:beforeAutospacing="1" w:after="100" w:afterAutospacing="1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DE05EA" w:rsidRPr="00ED3F97">
        <w:rPr>
          <w:rFonts w:ascii="Times New Roman" w:hAnsi="Times New Roman"/>
          <w:sz w:val="28"/>
          <w:szCs w:val="28"/>
        </w:rPr>
        <w:t>аполнить таблицу.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E05EA" w:rsidRPr="00ED3F97" w:rsidTr="00EE47BB">
        <w:tc>
          <w:tcPr>
            <w:tcW w:w="4785" w:type="dxa"/>
          </w:tcPr>
          <w:p w:rsidR="00DE05EA" w:rsidRPr="00ED3F97" w:rsidRDefault="00DE05EA" w:rsidP="002C669B">
            <w:pPr>
              <w:spacing w:before="100" w:beforeAutospacing="1" w:after="100" w:afterAutospacing="1"/>
              <w:ind w:right="-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F97">
              <w:rPr>
                <w:rFonts w:ascii="Times New Roman" w:hAnsi="Times New Roman"/>
                <w:sz w:val="28"/>
                <w:szCs w:val="28"/>
              </w:rPr>
              <w:t>Зародышевые листки.</w:t>
            </w:r>
          </w:p>
        </w:tc>
        <w:tc>
          <w:tcPr>
            <w:tcW w:w="4786" w:type="dxa"/>
          </w:tcPr>
          <w:p w:rsidR="00DE05EA" w:rsidRPr="00ED3F97" w:rsidRDefault="00DE05EA" w:rsidP="002C669B">
            <w:pPr>
              <w:spacing w:before="100" w:beforeAutospacing="1" w:after="100" w:afterAutospacing="1"/>
              <w:ind w:right="-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F97">
              <w:rPr>
                <w:rFonts w:ascii="Times New Roman" w:hAnsi="Times New Roman"/>
                <w:sz w:val="28"/>
                <w:szCs w:val="28"/>
              </w:rPr>
              <w:t>Органы и ткани.</w:t>
            </w:r>
          </w:p>
        </w:tc>
      </w:tr>
      <w:tr w:rsidR="00DE05EA" w:rsidRPr="00ED3F97" w:rsidTr="00EE47BB">
        <w:tc>
          <w:tcPr>
            <w:tcW w:w="4785" w:type="dxa"/>
          </w:tcPr>
          <w:p w:rsidR="00DE05EA" w:rsidRPr="00ED3F97" w:rsidRDefault="00DE05EA" w:rsidP="002C669B">
            <w:pPr>
              <w:spacing w:before="100" w:beforeAutospacing="1" w:after="100" w:afterAutospacing="1"/>
              <w:ind w:right="-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F97">
              <w:rPr>
                <w:rFonts w:ascii="Times New Roman" w:hAnsi="Times New Roman"/>
                <w:sz w:val="28"/>
                <w:szCs w:val="28"/>
              </w:rPr>
              <w:t>Эктодерма</w:t>
            </w:r>
          </w:p>
        </w:tc>
        <w:tc>
          <w:tcPr>
            <w:tcW w:w="4786" w:type="dxa"/>
          </w:tcPr>
          <w:p w:rsidR="00DE05EA" w:rsidRPr="00ED3F97" w:rsidRDefault="00DE05EA" w:rsidP="002C669B">
            <w:pPr>
              <w:spacing w:before="100" w:beforeAutospacing="1" w:after="100" w:afterAutospacing="1"/>
              <w:ind w:right="-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05EA" w:rsidRPr="00ED3F97" w:rsidTr="00EE47BB">
        <w:tc>
          <w:tcPr>
            <w:tcW w:w="4785" w:type="dxa"/>
          </w:tcPr>
          <w:p w:rsidR="00DE05EA" w:rsidRPr="00ED3F97" w:rsidRDefault="00DE05EA" w:rsidP="002C669B">
            <w:pPr>
              <w:spacing w:before="100" w:beforeAutospacing="1" w:after="100" w:afterAutospacing="1"/>
              <w:ind w:right="-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F97">
              <w:rPr>
                <w:rFonts w:ascii="Times New Roman" w:hAnsi="Times New Roman"/>
                <w:sz w:val="28"/>
                <w:szCs w:val="28"/>
              </w:rPr>
              <w:t>Энтодерма</w:t>
            </w:r>
          </w:p>
        </w:tc>
        <w:tc>
          <w:tcPr>
            <w:tcW w:w="4786" w:type="dxa"/>
          </w:tcPr>
          <w:p w:rsidR="00DE05EA" w:rsidRPr="00ED3F97" w:rsidRDefault="00DE05EA" w:rsidP="002C669B">
            <w:pPr>
              <w:spacing w:before="100" w:beforeAutospacing="1" w:after="100" w:afterAutospacing="1"/>
              <w:ind w:right="-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05EA" w:rsidRPr="00ED3F97" w:rsidTr="00EE47BB">
        <w:tc>
          <w:tcPr>
            <w:tcW w:w="4785" w:type="dxa"/>
          </w:tcPr>
          <w:p w:rsidR="00DE05EA" w:rsidRPr="00ED3F97" w:rsidRDefault="00DE05EA" w:rsidP="002C669B">
            <w:pPr>
              <w:spacing w:before="100" w:beforeAutospacing="1" w:after="100" w:afterAutospacing="1"/>
              <w:ind w:right="-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F97">
              <w:rPr>
                <w:rFonts w:ascii="Times New Roman" w:hAnsi="Times New Roman"/>
                <w:sz w:val="28"/>
                <w:szCs w:val="28"/>
              </w:rPr>
              <w:t>Мезодерма</w:t>
            </w:r>
          </w:p>
        </w:tc>
        <w:tc>
          <w:tcPr>
            <w:tcW w:w="4786" w:type="dxa"/>
          </w:tcPr>
          <w:p w:rsidR="00DE05EA" w:rsidRPr="00ED3F97" w:rsidRDefault="00DE05EA" w:rsidP="002C669B">
            <w:pPr>
              <w:spacing w:before="100" w:beforeAutospacing="1" w:after="100" w:afterAutospacing="1"/>
              <w:ind w:right="-1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35DEA" w:rsidRPr="002F5B69" w:rsidRDefault="002F5B69" w:rsidP="00AF6A00">
      <w:pPr>
        <w:pStyle w:val="a5"/>
        <w:jc w:val="both"/>
      </w:pPr>
      <w:r w:rsidRPr="002F5B69">
        <w:rPr>
          <w:b/>
          <w:i/>
          <w:sz w:val="28"/>
          <w:szCs w:val="28"/>
        </w:rPr>
        <w:t>Выводы:</w:t>
      </w:r>
      <w:r w:rsidR="00AF6A00" w:rsidRPr="002F5B69">
        <w:rPr>
          <w:sz w:val="28"/>
          <w:szCs w:val="28"/>
        </w:rPr>
        <w:t xml:space="preserve"> </w:t>
      </w:r>
      <w:r>
        <w:rPr>
          <w:sz w:val="28"/>
          <w:szCs w:val="28"/>
        </w:rPr>
        <w:t>мы с Вами познакомились с особенностями  стадий эмбриогенеза, строением бластулы, гаструлы, нейрулы. Отметили влияние внешних факторов на эмбриогенез</w:t>
      </w:r>
    </w:p>
    <w:p w:rsidR="00DE05EA" w:rsidRPr="005E0FC3" w:rsidRDefault="00DE05EA" w:rsidP="00B23BC7">
      <w:pPr>
        <w:pStyle w:val="a5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Литература.</w:t>
      </w:r>
    </w:p>
    <w:p w:rsidR="00DE05EA" w:rsidRPr="00EB5337" w:rsidRDefault="007156FD" w:rsidP="00DE05E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E05EA" w:rsidRPr="00EB5337">
        <w:rPr>
          <w:rFonts w:ascii="Times New Roman" w:hAnsi="Times New Roman"/>
          <w:sz w:val="28"/>
          <w:szCs w:val="28"/>
        </w:rPr>
        <w:t>. Руководство к лабораторным занятиям по биологии / под ред. Ю.К. Богоявленского. М.: Медицина, 1998.</w:t>
      </w:r>
    </w:p>
    <w:p w:rsidR="00DE05EA" w:rsidRPr="00EB5337" w:rsidRDefault="007156FD" w:rsidP="00DE05E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DE05EA" w:rsidRPr="00EB5337">
        <w:rPr>
          <w:rFonts w:ascii="Times New Roman" w:hAnsi="Times New Roman"/>
          <w:sz w:val="28"/>
          <w:szCs w:val="28"/>
        </w:rPr>
        <w:t>. Гистология. Учебник для студентов медицинских институтов / под ред. В.Г. Елисеева, Ю.И. Афанасьева, Н.А. Юриной. М.: Медицина, 1983.</w:t>
      </w:r>
    </w:p>
    <w:p w:rsidR="005E7F99" w:rsidRDefault="005E7F99" w:rsidP="000E35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7156FD">
        <w:rPr>
          <w:rFonts w:ascii="Times New Roman" w:hAnsi="Times New Roman"/>
          <w:sz w:val="28"/>
          <w:szCs w:val="28"/>
        </w:rPr>
        <w:t>3.  Интер</w:t>
      </w:r>
      <w:r w:rsidR="00B3390D">
        <w:rPr>
          <w:rFonts w:ascii="Times New Roman" w:hAnsi="Times New Roman"/>
          <w:sz w:val="28"/>
          <w:szCs w:val="28"/>
        </w:rPr>
        <w:t>н</w:t>
      </w:r>
      <w:r w:rsidR="007156F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т – ресурсы. </w:t>
      </w:r>
    </w:p>
    <w:p w:rsidR="00DE05EA" w:rsidRPr="00EB5337" w:rsidRDefault="00DE05EA" w:rsidP="00DE05EA">
      <w:pPr>
        <w:spacing w:before="120" w:after="12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0E0007">
        <w:rPr>
          <w:rFonts w:ascii="Times New Roman" w:hAnsi="Times New Roman"/>
          <w:b/>
          <w:sz w:val="28"/>
          <w:szCs w:val="28"/>
        </w:rPr>
        <w:br w:type="page"/>
      </w:r>
      <w:r w:rsidRPr="00EB5337">
        <w:rPr>
          <w:rFonts w:ascii="Times New Roman" w:hAnsi="Times New Roman"/>
          <w:i/>
          <w:color w:val="000000"/>
          <w:sz w:val="28"/>
          <w:szCs w:val="28"/>
        </w:rPr>
        <w:lastRenderedPageBreak/>
        <w:t xml:space="preserve"> </w:t>
      </w:r>
    </w:p>
    <w:p w:rsidR="00DE05EA" w:rsidRPr="00ED3F97" w:rsidRDefault="00DE05EA" w:rsidP="00DE05EA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446CF" w:rsidRDefault="008446CF" w:rsidP="00DE05EA">
      <w:pPr>
        <w:spacing w:after="0" w:line="240" w:lineRule="auto"/>
        <w:ind w:left="1134" w:right="-1" w:firstLine="709"/>
        <w:jc w:val="center"/>
      </w:pPr>
    </w:p>
    <w:sectPr w:rsidR="008446CF" w:rsidSect="00362B8D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CEF" w:rsidRDefault="00FA6CEF">
      <w:pPr>
        <w:spacing w:after="0" w:line="240" w:lineRule="auto"/>
      </w:pPr>
      <w:r>
        <w:separator/>
      </w:r>
    </w:p>
  </w:endnote>
  <w:endnote w:type="continuationSeparator" w:id="0">
    <w:p w:rsidR="00FA6CEF" w:rsidRDefault="00FA6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CEF" w:rsidRDefault="00FA6CEF">
      <w:pPr>
        <w:spacing w:after="0" w:line="240" w:lineRule="auto"/>
      </w:pPr>
      <w:r>
        <w:separator/>
      </w:r>
    </w:p>
  </w:footnote>
  <w:footnote w:type="continuationSeparator" w:id="0">
    <w:p w:rsidR="00FA6CEF" w:rsidRDefault="00FA6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70D46"/>
    <w:multiLevelType w:val="hybridMultilevel"/>
    <w:tmpl w:val="3DB6D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70C22"/>
    <w:multiLevelType w:val="hybridMultilevel"/>
    <w:tmpl w:val="4F6C31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C0332"/>
    <w:multiLevelType w:val="hybridMultilevel"/>
    <w:tmpl w:val="7C0A04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91CAB"/>
    <w:multiLevelType w:val="hybridMultilevel"/>
    <w:tmpl w:val="521E9AC6"/>
    <w:lvl w:ilvl="0" w:tplc="5296C44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D435AE3"/>
    <w:multiLevelType w:val="hybridMultilevel"/>
    <w:tmpl w:val="F0465B6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4A86942"/>
    <w:multiLevelType w:val="hybridMultilevel"/>
    <w:tmpl w:val="3A0677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04AD3"/>
    <w:multiLevelType w:val="hybridMultilevel"/>
    <w:tmpl w:val="937C94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D03742"/>
    <w:multiLevelType w:val="hybridMultilevel"/>
    <w:tmpl w:val="C946FC92"/>
    <w:lvl w:ilvl="0" w:tplc="64FCB47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4A891C9F"/>
    <w:multiLevelType w:val="hybridMultilevel"/>
    <w:tmpl w:val="139ED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1F174E"/>
    <w:multiLevelType w:val="hybridMultilevel"/>
    <w:tmpl w:val="6E9839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D957B4"/>
    <w:multiLevelType w:val="hybridMultilevel"/>
    <w:tmpl w:val="A170C4D0"/>
    <w:lvl w:ilvl="0" w:tplc="194E40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28C4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8808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B0CA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2CD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A4BD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142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12A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E4E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37D0840"/>
    <w:multiLevelType w:val="hybridMultilevel"/>
    <w:tmpl w:val="6B0C2BD8"/>
    <w:lvl w:ilvl="0" w:tplc="8028DE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7EBA7A8F"/>
    <w:multiLevelType w:val="hybridMultilevel"/>
    <w:tmpl w:val="64C2F41C"/>
    <w:lvl w:ilvl="0" w:tplc="F5AC88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0"/>
  </w:num>
  <w:num w:numId="7">
    <w:abstractNumId w:val="10"/>
  </w:num>
  <w:num w:numId="8">
    <w:abstractNumId w:val="2"/>
  </w:num>
  <w:num w:numId="9">
    <w:abstractNumId w:val="11"/>
  </w:num>
  <w:num w:numId="10">
    <w:abstractNumId w:val="12"/>
  </w:num>
  <w:num w:numId="11">
    <w:abstractNumId w:val="7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EA"/>
    <w:rsid w:val="000E0007"/>
    <w:rsid w:val="000E3575"/>
    <w:rsid w:val="000F11F0"/>
    <w:rsid w:val="00217977"/>
    <w:rsid w:val="00217F2F"/>
    <w:rsid w:val="002C499A"/>
    <w:rsid w:val="002C669B"/>
    <w:rsid w:val="002F5B69"/>
    <w:rsid w:val="00362B8D"/>
    <w:rsid w:val="00384CF5"/>
    <w:rsid w:val="003874FB"/>
    <w:rsid w:val="00432B0F"/>
    <w:rsid w:val="00517EB7"/>
    <w:rsid w:val="005E7F99"/>
    <w:rsid w:val="007156FD"/>
    <w:rsid w:val="00812095"/>
    <w:rsid w:val="008446CF"/>
    <w:rsid w:val="009D056C"/>
    <w:rsid w:val="00A26620"/>
    <w:rsid w:val="00A35DEA"/>
    <w:rsid w:val="00AB208C"/>
    <w:rsid w:val="00AF6A00"/>
    <w:rsid w:val="00B23BC7"/>
    <w:rsid w:val="00B32BC4"/>
    <w:rsid w:val="00B3390D"/>
    <w:rsid w:val="00BD4A95"/>
    <w:rsid w:val="00C00E4F"/>
    <w:rsid w:val="00C027AD"/>
    <w:rsid w:val="00C25D94"/>
    <w:rsid w:val="00CE5A96"/>
    <w:rsid w:val="00CE6779"/>
    <w:rsid w:val="00D555A6"/>
    <w:rsid w:val="00DE05EA"/>
    <w:rsid w:val="00DF55BE"/>
    <w:rsid w:val="00E660A7"/>
    <w:rsid w:val="00ED686F"/>
    <w:rsid w:val="00EE47BB"/>
    <w:rsid w:val="00F24C3C"/>
    <w:rsid w:val="00F424AE"/>
    <w:rsid w:val="00FA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F1AC5C-9F5A-423C-8B4A-10843014A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5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5EA"/>
    <w:pPr>
      <w:ind w:left="720"/>
      <w:contextualSpacing/>
    </w:pPr>
  </w:style>
  <w:style w:type="table" w:styleId="a4">
    <w:name w:val="Table Grid"/>
    <w:basedOn w:val="a1"/>
    <w:uiPriority w:val="59"/>
    <w:rsid w:val="00DE05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DE05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5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.bp.blogspot.com/-aDiUcpehM1s/UQ6Mtdo-5wI/AAAAAAAAAco/WSmAtwNCHFM/s1600/stadiirazvitiyazarodyishajivotnogo.jpg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iofile.ru/bio/3708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1D873-8613-4C75-8008-84C5240DB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1622</Words>
  <Characters>9251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XTreme.ws</cp:lastModifiedBy>
  <cp:revision>5</cp:revision>
  <dcterms:created xsi:type="dcterms:W3CDTF">2015-01-10T10:39:00Z</dcterms:created>
  <dcterms:modified xsi:type="dcterms:W3CDTF">2015-01-10T11:14:00Z</dcterms:modified>
</cp:coreProperties>
</file>