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2DA" w:rsidRPr="001612DA" w:rsidRDefault="004F1284" w:rsidP="001612DA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Лекція 7</w:t>
      </w:r>
      <w:r w:rsidR="001612DA" w:rsidRPr="001612DA">
        <w:rPr>
          <w:rFonts w:ascii="Times New Roman" w:hAnsi="Times New Roman"/>
          <w:b/>
          <w:sz w:val="28"/>
          <w:szCs w:val="28"/>
          <w:lang w:val="uk-UA"/>
        </w:rPr>
        <w:t>.</w:t>
      </w:r>
      <w:r w:rsidR="001612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612DA" w:rsidRPr="001612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612DA" w:rsidRPr="001612DA">
        <w:rPr>
          <w:rFonts w:ascii="Times New Roman" w:hAnsi="Times New Roman"/>
          <w:b/>
          <w:sz w:val="28"/>
          <w:szCs w:val="28"/>
          <w:lang w:val="uk-UA"/>
        </w:rPr>
        <w:t>Алкадієни</w:t>
      </w:r>
      <w:proofErr w:type="spellEnd"/>
      <w:r w:rsidR="001612DA" w:rsidRPr="001612DA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1612DA" w:rsidRPr="001612DA" w:rsidRDefault="001612DA" w:rsidP="001612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612DA">
        <w:rPr>
          <w:rFonts w:ascii="Times New Roman" w:hAnsi="Times New Roman"/>
          <w:b/>
          <w:bCs/>
          <w:i/>
          <w:sz w:val="24"/>
          <w:szCs w:val="24"/>
          <w:lang w:val="uk-UA"/>
        </w:rPr>
        <w:t>Алкадіє́ни</w:t>
      </w:r>
      <w:proofErr w:type="spellEnd"/>
      <w:r w:rsidRPr="001612DA"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 w:rsidRPr="001612DA">
        <w:rPr>
          <w:rFonts w:ascii="Times New Roman" w:hAnsi="Times New Roman"/>
          <w:b/>
          <w:bCs/>
          <w:i/>
          <w:sz w:val="24"/>
          <w:szCs w:val="24"/>
          <w:lang w:val="uk-UA"/>
        </w:rPr>
        <w:t>діє́ни</w:t>
      </w:r>
      <w:proofErr w:type="spellEnd"/>
      <w:r w:rsidRPr="001612DA">
        <w:rPr>
          <w:rFonts w:ascii="Times New Roman" w:hAnsi="Times New Roman"/>
          <w:i/>
          <w:sz w:val="24"/>
          <w:szCs w:val="24"/>
          <w:lang w:val="uk-UA"/>
        </w:rPr>
        <w:t xml:space="preserve"> , </w:t>
      </w:r>
      <w:proofErr w:type="spellStart"/>
      <w:r w:rsidRPr="001612DA">
        <w:rPr>
          <w:rFonts w:ascii="Times New Roman" w:hAnsi="Times New Roman"/>
          <w:b/>
          <w:bCs/>
          <w:i/>
          <w:sz w:val="24"/>
          <w:szCs w:val="24"/>
          <w:lang w:val="uk-UA"/>
        </w:rPr>
        <w:t>діє́нові</w:t>
      </w:r>
      <w:proofErr w:type="spellEnd"/>
      <w:r w:rsidRPr="001612DA">
        <w:rPr>
          <w:rFonts w:ascii="Times New Roman" w:hAnsi="Times New Roman"/>
          <w:b/>
          <w:bCs/>
          <w:i/>
          <w:sz w:val="24"/>
          <w:szCs w:val="24"/>
          <w:lang w:val="uk-UA"/>
        </w:rPr>
        <w:t xml:space="preserve"> </w:t>
      </w:r>
      <w:proofErr w:type="spellStart"/>
      <w:r w:rsidRPr="001612DA">
        <w:rPr>
          <w:rFonts w:ascii="Times New Roman" w:hAnsi="Times New Roman"/>
          <w:b/>
          <w:bCs/>
          <w:i/>
          <w:sz w:val="24"/>
          <w:szCs w:val="24"/>
          <w:lang w:val="uk-UA"/>
        </w:rPr>
        <w:t>вуглево́дні</w:t>
      </w:r>
      <w:proofErr w:type="spellEnd"/>
      <w:r w:rsidRPr="001612DA">
        <w:rPr>
          <w:rFonts w:ascii="Times New Roman" w:hAnsi="Times New Roman"/>
          <w:i/>
          <w:sz w:val="24"/>
          <w:szCs w:val="24"/>
          <w:lang w:val="uk-UA"/>
        </w:rPr>
        <w:t xml:space="preserve"> або </w:t>
      </w:r>
      <w:proofErr w:type="spellStart"/>
      <w:r w:rsidRPr="001612DA">
        <w:rPr>
          <w:rFonts w:ascii="Times New Roman" w:hAnsi="Times New Roman"/>
          <w:b/>
          <w:bCs/>
          <w:i/>
          <w:sz w:val="24"/>
          <w:szCs w:val="24"/>
          <w:lang w:val="uk-UA"/>
        </w:rPr>
        <w:t>діолефі́ни</w:t>
      </w:r>
      <w:proofErr w:type="spellEnd"/>
      <w:r w:rsidRPr="001612DA">
        <w:rPr>
          <w:rFonts w:ascii="Times New Roman" w:hAnsi="Times New Roman"/>
          <w:sz w:val="24"/>
          <w:szCs w:val="24"/>
          <w:lang w:val="uk-UA"/>
        </w:rPr>
        <w:t xml:space="preserve"> — вуглеводні молекули яких містять два подвійних зв’язки між атомами Карбону та мають відкритий вуглецевий ланцюг. За будовою подібні до генетично близького ряду </w:t>
      </w:r>
      <w:proofErr w:type="spellStart"/>
      <w:r w:rsidRPr="001612DA">
        <w:rPr>
          <w:rFonts w:ascii="Times New Roman" w:hAnsi="Times New Roman"/>
          <w:sz w:val="24"/>
          <w:szCs w:val="24"/>
          <w:lang w:val="uk-UA"/>
        </w:rPr>
        <w:t>алкенів</w:t>
      </w:r>
      <w:proofErr w:type="spellEnd"/>
      <w:r w:rsidRPr="001612DA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1612DA">
        <w:rPr>
          <w:rFonts w:ascii="Times New Roman" w:hAnsi="Times New Roman"/>
          <w:sz w:val="24"/>
          <w:szCs w:val="24"/>
        </w:rPr>
        <w:t>Дієни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12DA">
        <w:rPr>
          <w:rFonts w:ascii="Times New Roman" w:hAnsi="Times New Roman"/>
          <w:sz w:val="24"/>
          <w:szCs w:val="24"/>
        </w:rPr>
        <w:t>р</w:t>
      </w:r>
      <w:proofErr w:type="gramEnd"/>
      <w:r w:rsidRPr="001612DA">
        <w:rPr>
          <w:rFonts w:ascii="Times New Roman" w:hAnsi="Times New Roman"/>
          <w:sz w:val="24"/>
          <w:szCs w:val="24"/>
        </w:rPr>
        <w:t>ідко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трапляються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612DA">
        <w:rPr>
          <w:rFonts w:ascii="Times New Roman" w:hAnsi="Times New Roman"/>
          <w:sz w:val="24"/>
          <w:szCs w:val="24"/>
        </w:rPr>
        <w:t>природі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12DA">
        <w:rPr>
          <w:rFonts w:ascii="Times New Roman" w:hAnsi="Times New Roman"/>
          <w:sz w:val="24"/>
          <w:szCs w:val="24"/>
        </w:rPr>
        <w:t>Спряжені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дієни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широко </w:t>
      </w:r>
      <w:proofErr w:type="spellStart"/>
      <w:r w:rsidRPr="001612DA">
        <w:rPr>
          <w:rFonts w:ascii="Times New Roman" w:hAnsi="Times New Roman"/>
          <w:sz w:val="24"/>
          <w:szCs w:val="24"/>
        </w:rPr>
        <w:t>використовуються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612DA">
        <w:rPr>
          <w:rFonts w:ascii="Times New Roman" w:hAnsi="Times New Roman"/>
          <w:sz w:val="24"/>
          <w:szCs w:val="24"/>
        </w:rPr>
        <w:t>якості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r w:rsidRPr="001612DA">
        <w:rPr>
          <w:rFonts w:ascii="Times New Roman" w:hAnsi="Times New Roman"/>
          <w:sz w:val="24"/>
          <w:szCs w:val="24"/>
          <w:lang w:val="uk-UA"/>
        </w:rPr>
        <w:t xml:space="preserve">мономерів у </w:t>
      </w:r>
      <w:proofErr w:type="spellStart"/>
      <w:r w:rsidRPr="001612DA">
        <w:rPr>
          <w:rFonts w:ascii="Times New Roman" w:hAnsi="Times New Roman"/>
          <w:sz w:val="24"/>
          <w:szCs w:val="24"/>
          <w:lang w:val="uk-UA"/>
        </w:rPr>
        <w:t>полімеровій</w:t>
      </w:r>
      <w:proofErr w:type="spellEnd"/>
      <w:r w:rsidRPr="001612DA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промисловості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. Першим </w:t>
      </w:r>
      <w:proofErr w:type="spellStart"/>
      <w:r w:rsidRPr="001612DA">
        <w:rPr>
          <w:rFonts w:ascii="Times New Roman" w:hAnsi="Times New Roman"/>
          <w:sz w:val="24"/>
          <w:szCs w:val="24"/>
        </w:rPr>
        <w:t>представником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цього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r w:rsidRPr="001612DA">
        <w:rPr>
          <w:rFonts w:ascii="Times New Roman" w:hAnsi="Times New Roman"/>
          <w:sz w:val="24"/>
          <w:szCs w:val="24"/>
          <w:lang w:val="uk-UA"/>
        </w:rPr>
        <w:t xml:space="preserve">гомологічного ряду є </w:t>
      </w:r>
      <w:proofErr w:type="spellStart"/>
      <w:r w:rsidRPr="001612DA">
        <w:rPr>
          <w:rFonts w:ascii="Times New Roman" w:hAnsi="Times New Roman"/>
          <w:sz w:val="24"/>
          <w:szCs w:val="24"/>
          <w:lang w:val="uk-UA"/>
        </w:rPr>
        <w:t>пропадієн</w:t>
      </w:r>
      <w:proofErr w:type="spellEnd"/>
      <w:r w:rsidRPr="001612DA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612DA" w:rsidRPr="001612DA" w:rsidRDefault="001612DA" w:rsidP="001612DA">
      <w:pPr>
        <w:pStyle w:val="a4"/>
        <w:spacing w:before="0" w:beforeAutospacing="0" w:after="0" w:afterAutospacing="0"/>
        <w:rPr>
          <w:lang w:val="uk-UA"/>
        </w:rPr>
      </w:pPr>
      <w:r w:rsidRPr="001612DA">
        <w:rPr>
          <w:lang w:val="uk-UA"/>
        </w:rPr>
        <w:t>Слово «</w:t>
      </w:r>
      <w:proofErr w:type="spellStart"/>
      <w:r w:rsidRPr="001612DA">
        <w:rPr>
          <w:lang w:val="uk-UA"/>
        </w:rPr>
        <w:t>алкадієн</w:t>
      </w:r>
      <w:proofErr w:type="spellEnd"/>
      <w:r w:rsidRPr="001612DA">
        <w:rPr>
          <w:lang w:val="uk-UA"/>
        </w:rPr>
        <w:t xml:space="preserve">» утворено від грецького </w:t>
      </w:r>
      <w:r w:rsidRPr="001612DA">
        <w:rPr>
          <w:i/>
          <w:iCs/>
          <w:lang w:val="el-GR"/>
        </w:rPr>
        <w:t>δίς</w:t>
      </w:r>
      <w:r w:rsidRPr="001612DA">
        <w:rPr>
          <w:lang w:val="uk-UA"/>
        </w:rPr>
        <w:t xml:space="preserve">, </w:t>
      </w:r>
      <w:r w:rsidRPr="001612DA">
        <w:rPr>
          <w:i/>
          <w:iCs/>
          <w:lang w:val="uk-UA"/>
        </w:rPr>
        <w:t>(</w:t>
      </w:r>
      <w:proofErr w:type="spellStart"/>
      <w:r w:rsidRPr="001612DA">
        <w:rPr>
          <w:i/>
          <w:iCs/>
          <w:lang w:val="uk-UA"/>
        </w:rPr>
        <w:t>ди</w:t>
      </w:r>
      <w:proofErr w:type="spellEnd"/>
      <w:r w:rsidRPr="001612DA">
        <w:rPr>
          <w:i/>
          <w:iCs/>
          <w:lang w:val="uk-UA"/>
        </w:rPr>
        <w:t>)</w:t>
      </w:r>
      <w:r w:rsidRPr="001612DA">
        <w:rPr>
          <w:lang w:val="uk-UA"/>
        </w:rPr>
        <w:t xml:space="preserve"> — двічі та </w:t>
      </w:r>
      <w:r w:rsidRPr="001612DA">
        <w:rPr>
          <w:i/>
          <w:iCs/>
          <w:lang w:val="uk-UA"/>
        </w:rPr>
        <w:t>«-єн»</w:t>
      </w:r>
      <w:r w:rsidRPr="001612DA">
        <w:rPr>
          <w:lang w:val="uk-UA"/>
        </w:rPr>
        <w:t xml:space="preserve">, що означає </w:t>
      </w:r>
      <w:proofErr w:type="spellStart"/>
      <w:r w:rsidRPr="001612DA">
        <w:rPr>
          <w:lang w:val="uk-UA"/>
        </w:rPr>
        <w:t>міжкарбоновий</w:t>
      </w:r>
      <w:proofErr w:type="spellEnd"/>
      <w:r w:rsidRPr="001612DA">
        <w:rPr>
          <w:lang w:val="uk-UA"/>
        </w:rPr>
        <w:t xml:space="preserve"> подвійний зв'язок, корінь </w:t>
      </w:r>
      <w:r w:rsidRPr="001612DA">
        <w:rPr>
          <w:i/>
          <w:iCs/>
          <w:lang w:val="uk-UA"/>
        </w:rPr>
        <w:t>«</w:t>
      </w:r>
      <w:proofErr w:type="spellStart"/>
      <w:r w:rsidRPr="001612DA">
        <w:rPr>
          <w:i/>
          <w:iCs/>
          <w:lang w:val="uk-UA"/>
        </w:rPr>
        <w:t>алка-</w:t>
      </w:r>
      <w:proofErr w:type="spellEnd"/>
      <w:r w:rsidRPr="001612DA">
        <w:rPr>
          <w:i/>
          <w:iCs/>
          <w:lang w:val="uk-UA"/>
        </w:rPr>
        <w:t>»</w:t>
      </w:r>
      <w:r w:rsidRPr="001612DA">
        <w:rPr>
          <w:lang w:val="uk-UA"/>
        </w:rPr>
        <w:t xml:space="preserve"> об'єднує </w:t>
      </w:r>
      <w:proofErr w:type="spellStart"/>
      <w:r w:rsidRPr="001612DA">
        <w:rPr>
          <w:lang w:val="uk-UA"/>
        </w:rPr>
        <w:t>алкадієни</w:t>
      </w:r>
      <w:proofErr w:type="spellEnd"/>
      <w:r w:rsidRPr="001612DA">
        <w:rPr>
          <w:lang w:val="uk-UA"/>
        </w:rPr>
        <w:t xml:space="preserve"> з іншими гомологічними рядами вуглеводнів.</w:t>
      </w:r>
    </w:p>
    <w:p w:rsidR="001612DA" w:rsidRPr="004F1284" w:rsidRDefault="001612DA" w:rsidP="001612DA">
      <w:pPr>
        <w:pStyle w:val="2"/>
        <w:spacing w:before="0" w:beforeAutospacing="0" w:after="0" w:afterAutospacing="0"/>
        <w:rPr>
          <w:sz w:val="24"/>
          <w:szCs w:val="24"/>
          <w:lang w:val="uk-UA"/>
        </w:rPr>
      </w:pPr>
      <w:r w:rsidRPr="004F1284">
        <w:rPr>
          <w:rStyle w:val="mw-headline"/>
          <w:sz w:val="24"/>
          <w:szCs w:val="24"/>
          <w:lang w:val="uk-UA"/>
        </w:rPr>
        <w:t xml:space="preserve">Будова </w:t>
      </w:r>
      <w:proofErr w:type="spellStart"/>
      <w:r w:rsidRPr="004F1284">
        <w:rPr>
          <w:rStyle w:val="mw-headline"/>
          <w:sz w:val="24"/>
          <w:szCs w:val="24"/>
          <w:lang w:val="uk-UA"/>
        </w:rPr>
        <w:t>дієнів</w:t>
      </w:r>
      <w:proofErr w:type="spellEnd"/>
      <w:r w:rsidRPr="001612DA">
        <w:rPr>
          <w:noProof/>
          <w:color w:val="0000FF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3337</wp:posOffset>
            </wp:positionH>
            <wp:positionV relativeFrom="paragraph">
              <wp:posOffset>1196</wp:posOffset>
            </wp:positionV>
            <wp:extent cx="2668773" cy="1488558"/>
            <wp:effectExtent l="0" t="0" r="0" b="0"/>
            <wp:wrapSquare wrapText="bothSides"/>
            <wp:docPr id="1" name="Рисунок 1" descr="http://upload.wikimedia.org/wikipedia/commons/thumb/b/b4/Budova_molekuly_buta-1%2C3-dijenu.png/280px-Budova_molekuly_buta-1%2C3-dijenu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b/b4/Budova_molekuly_buta-1%2C3-dijenu.png/280px-Budova_molekuly_buta-1%2C3-dijenu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773" cy="14885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2DA" w:rsidRPr="004F1284" w:rsidRDefault="001612DA" w:rsidP="001612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4F1284">
        <w:rPr>
          <w:rFonts w:ascii="Times New Roman" w:hAnsi="Times New Roman"/>
          <w:i/>
          <w:iCs/>
          <w:sz w:val="24"/>
          <w:szCs w:val="24"/>
          <w:lang w:val="uk-UA"/>
        </w:rPr>
        <w:t>4</w:t>
      </w:r>
      <w:r w:rsidRPr="001612DA">
        <w:rPr>
          <w:rFonts w:ascii="Times New Roman" w:hAnsi="Times New Roman"/>
          <w:i/>
          <w:iCs/>
          <w:sz w:val="24"/>
          <w:szCs w:val="24"/>
        </w:rPr>
        <w:t>π</w:t>
      </w:r>
      <w:proofErr w:type="spellStart"/>
      <w:r w:rsidRPr="004F1284">
        <w:rPr>
          <w:rFonts w:ascii="Times New Roman" w:hAnsi="Times New Roman"/>
          <w:i/>
          <w:iCs/>
          <w:sz w:val="24"/>
          <w:szCs w:val="24"/>
          <w:lang w:val="uk-UA"/>
        </w:rPr>
        <w:t>-електронна</w:t>
      </w:r>
      <w:proofErr w:type="spellEnd"/>
      <w:r w:rsidRPr="004F1284">
        <w:rPr>
          <w:rFonts w:ascii="Times New Roman" w:hAnsi="Times New Roman"/>
          <w:i/>
          <w:iCs/>
          <w:sz w:val="24"/>
          <w:szCs w:val="24"/>
          <w:lang w:val="uk-UA"/>
        </w:rPr>
        <w:t xml:space="preserve"> система:</w:t>
      </w:r>
      <w:r w:rsidRPr="004F1284">
        <w:rPr>
          <w:rFonts w:ascii="Times New Roman" w:hAnsi="Times New Roman"/>
          <w:sz w:val="24"/>
          <w:szCs w:val="24"/>
          <w:lang w:val="uk-UA"/>
        </w:rPr>
        <w:t xml:space="preserve"> перекривання </w:t>
      </w:r>
      <w:proofErr w:type="spellStart"/>
      <w:r w:rsidRPr="001612DA">
        <w:rPr>
          <w:rFonts w:ascii="Times New Roman" w:hAnsi="Times New Roman"/>
          <w:sz w:val="24"/>
          <w:szCs w:val="24"/>
        </w:rPr>
        <w:t>p</w:t>
      </w:r>
      <w:r w:rsidRPr="004F1284">
        <w:rPr>
          <w:rFonts w:ascii="Times New Roman" w:hAnsi="Times New Roman"/>
          <w:sz w:val="24"/>
          <w:szCs w:val="24"/>
          <w:lang w:val="uk-UA"/>
        </w:rPr>
        <w:t>-орбіталей</w:t>
      </w:r>
      <w:proofErr w:type="spellEnd"/>
      <w:r w:rsidRPr="004F1284">
        <w:rPr>
          <w:rFonts w:ascii="Times New Roman" w:hAnsi="Times New Roman"/>
          <w:sz w:val="24"/>
          <w:szCs w:val="24"/>
          <w:lang w:val="uk-UA"/>
        </w:rPr>
        <w:t xml:space="preserve"> чотирьох Карбонів у молекулі з утворенням трьох </w:t>
      </w:r>
      <w:r w:rsidRPr="001612DA">
        <w:rPr>
          <w:rFonts w:ascii="Times New Roman" w:hAnsi="Times New Roman"/>
          <w:sz w:val="24"/>
          <w:szCs w:val="24"/>
        </w:rPr>
        <w:t>π</w:t>
      </w:r>
      <w:proofErr w:type="spellStart"/>
      <w:r w:rsidRPr="004F1284">
        <w:rPr>
          <w:rFonts w:ascii="Times New Roman" w:hAnsi="Times New Roman"/>
          <w:sz w:val="24"/>
          <w:szCs w:val="24"/>
          <w:lang w:val="uk-UA"/>
        </w:rPr>
        <w:t>-зв'язків</w:t>
      </w:r>
      <w:proofErr w:type="spellEnd"/>
      <w:r w:rsidRPr="004F1284">
        <w:rPr>
          <w:rFonts w:ascii="Times New Roman" w:hAnsi="Times New Roman"/>
          <w:sz w:val="24"/>
          <w:szCs w:val="24"/>
          <w:lang w:val="uk-UA"/>
        </w:rPr>
        <w:t xml:space="preserve"> над і під площиною пласкої молекули</w:t>
      </w:r>
    </w:p>
    <w:p w:rsidR="001612DA" w:rsidRPr="004F1284" w:rsidRDefault="001612DA" w:rsidP="001612DA">
      <w:pPr>
        <w:pStyle w:val="a4"/>
        <w:spacing w:before="0" w:beforeAutospacing="0" w:after="0" w:afterAutospacing="0"/>
        <w:rPr>
          <w:lang w:val="uk-UA"/>
        </w:rPr>
      </w:pPr>
      <w:proofErr w:type="spellStart"/>
      <w:r w:rsidRPr="004F1284">
        <w:rPr>
          <w:lang w:val="uk-UA"/>
        </w:rPr>
        <w:t>Дієни</w:t>
      </w:r>
      <w:proofErr w:type="spellEnd"/>
      <w:r w:rsidRPr="004F1284">
        <w:rPr>
          <w:lang w:val="uk-UA"/>
        </w:rPr>
        <w:t xml:space="preserve"> мають кратні зв'язки, та мають відкритий карбоновий кістяк, тобто є </w:t>
      </w:r>
      <w:r>
        <w:rPr>
          <w:lang w:val="uk-UA"/>
        </w:rPr>
        <w:t xml:space="preserve">ненасиченими аліфатичними </w:t>
      </w:r>
      <w:r w:rsidRPr="004F1284">
        <w:rPr>
          <w:lang w:val="uk-UA"/>
        </w:rPr>
        <w:t xml:space="preserve">вуглеводнями. Загальна формула — </w:t>
      </w:r>
      <w:proofErr w:type="spellStart"/>
      <w:r w:rsidRPr="001612DA">
        <w:rPr>
          <w:b/>
          <w:bCs/>
        </w:rPr>
        <w:t>C</w:t>
      </w:r>
      <w:r w:rsidRPr="001612DA">
        <w:rPr>
          <w:b/>
          <w:bCs/>
          <w:vertAlign w:val="subscript"/>
        </w:rPr>
        <w:t>n</w:t>
      </w:r>
      <w:r w:rsidRPr="001612DA">
        <w:rPr>
          <w:b/>
          <w:bCs/>
        </w:rPr>
        <w:t>H</w:t>
      </w:r>
      <w:proofErr w:type="spellEnd"/>
      <w:r w:rsidRPr="004F1284">
        <w:rPr>
          <w:b/>
          <w:bCs/>
          <w:vertAlign w:val="subscript"/>
          <w:lang w:val="uk-UA"/>
        </w:rPr>
        <w:t>2</w:t>
      </w:r>
      <w:proofErr w:type="spellStart"/>
      <w:r w:rsidRPr="001612DA">
        <w:rPr>
          <w:b/>
          <w:bCs/>
          <w:vertAlign w:val="subscript"/>
        </w:rPr>
        <w:t>n</w:t>
      </w:r>
      <w:proofErr w:type="spellEnd"/>
      <w:r w:rsidRPr="004F1284">
        <w:rPr>
          <w:b/>
          <w:bCs/>
          <w:vertAlign w:val="subscript"/>
          <w:lang w:val="uk-UA"/>
        </w:rPr>
        <w:t>-2</w:t>
      </w:r>
      <w:r w:rsidRPr="004F1284">
        <w:rPr>
          <w:lang w:val="uk-UA"/>
        </w:rPr>
        <w:t xml:space="preserve">, відповідно, </w:t>
      </w:r>
      <w:proofErr w:type="spellStart"/>
      <w:r w:rsidRPr="004F1284">
        <w:rPr>
          <w:lang w:val="uk-UA"/>
        </w:rPr>
        <w:t>дієнові</w:t>
      </w:r>
      <w:proofErr w:type="spellEnd"/>
      <w:r w:rsidRPr="004F1284">
        <w:rPr>
          <w:lang w:val="uk-UA"/>
        </w:rPr>
        <w:t xml:space="preserve"> вуглеводні є структурними </w:t>
      </w:r>
      <w:r>
        <w:rPr>
          <w:lang w:val="uk-UA"/>
        </w:rPr>
        <w:t>ізомерами алкінів.</w:t>
      </w:r>
    </w:p>
    <w:p w:rsidR="001612DA" w:rsidRPr="001612DA" w:rsidRDefault="001612DA" w:rsidP="001612DA">
      <w:pPr>
        <w:pStyle w:val="3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1612DA">
        <w:rPr>
          <w:rStyle w:val="mw-headline"/>
          <w:rFonts w:ascii="Times New Roman" w:hAnsi="Times New Roman"/>
          <w:i/>
          <w:sz w:val="24"/>
          <w:szCs w:val="24"/>
        </w:rPr>
        <w:t>Будова бута-1,3-дієну</w:t>
      </w:r>
      <w:r>
        <w:rPr>
          <w:rStyle w:val="mw-headline"/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1612DA">
        <w:rPr>
          <w:rStyle w:val="mw-headline"/>
          <w:rFonts w:ascii="Times New Roman" w:hAnsi="Times New Roman"/>
          <w:b w:val="0"/>
          <w:sz w:val="24"/>
          <w:szCs w:val="24"/>
          <w:lang w:val="uk-UA"/>
        </w:rPr>
        <w:t xml:space="preserve">Бутадієн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має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практичне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значення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у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промисловості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Його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r w:rsidR="001A7D72">
        <w:rPr>
          <w:rFonts w:ascii="Times New Roman" w:hAnsi="Times New Roman"/>
          <w:b w:val="0"/>
          <w:sz w:val="24"/>
          <w:szCs w:val="24"/>
          <w:lang w:val="uk-UA"/>
        </w:rPr>
        <w:t xml:space="preserve">полімеризують </w:t>
      </w:r>
      <w:r w:rsidRPr="001612DA">
        <w:rPr>
          <w:rFonts w:ascii="Times New Roman" w:hAnsi="Times New Roman"/>
          <w:b w:val="0"/>
          <w:sz w:val="24"/>
          <w:szCs w:val="24"/>
        </w:rPr>
        <w:t xml:space="preserve">для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одержання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r w:rsidR="001A7D72">
        <w:rPr>
          <w:rFonts w:ascii="Times New Roman" w:hAnsi="Times New Roman"/>
          <w:b w:val="0"/>
          <w:sz w:val="24"/>
          <w:szCs w:val="24"/>
          <w:lang w:val="uk-UA"/>
        </w:rPr>
        <w:t xml:space="preserve">синтетичного </w:t>
      </w:r>
      <w:proofErr w:type="spellStart"/>
      <w:r w:rsidR="001A7D72">
        <w:rPr>
          <w:rFonts w:ascii="Times New Roman" w:hAnsi="Times New Roman"/>
          <w:b w:val="0"/>
          <w:sz w:val="24"/>
          <w:szCs w:val="24"/>
          <w:lang w:val="uk-UA"/>
        </w:rPr>
        <w:t>каучука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. Сам по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собі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полібутадієн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є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дуже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м'яким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майже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1612DA">
        <w:rPr>
          <w:rFonts w:ascii="Times New Roman" w:hAnsi="Times New Roman"/>
          <w:b w:val="0"/>
          <w:sz w:val="24"/>
          <w:szCs w:val="24"/>
        </w:rPr>
        <w:t>р</w:t>
      </w:r>
      <w:proofErr w:type="gramEnd"/>
      <w:r w:rsidRPr="001612DA">
        <w:rPr>
          <w:rFonts w:ascii="Times New Roman" w:hAnsi="Times New Roman"/>
          <w:b w:val="0"/>
          <w:sz w:val="24"/>
          <w:szCs w:val="24"/>
        </w:rPr>
        <w:t>ідким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матеріалом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, тому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є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доброю основою для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створення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сумішей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полімерів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зокрема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A7D72">
        <w:rPr>
          <w:rFonts w:ascii="Times New Roman" w:hAnsi="Times New Roman"/>
          <w:b w:val="0"/>
          <w:sz w:val="24"/>
          <w:szCs w:val="24"/>
          <w:lang w:val="uk-UA"/>
        </w:rPr>
        <w:t>стиреном</w:t>
      </w:r>
      <w:proofErr w:type="spellEnd"/>
      <w:r w:rsidR="001A7D72">
        <w:rPr>
          <w:rFonts w:ascii="Times New Roman" w:hAnsi="Times New Roman"/>
          <w:b w:val="0"/>
          <w:sz w:val="24"/>
          <w:szCs w:val="24"/>
          <w:lang w:val="uk-UA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й</w:t>
      </w:r>
      <w:proofErr w:type="spellEnd"/>
      <w:r w:rsidR="001A7D72">
        <w:rPr>
          <w:rFonts w:ascii="Times New Roman" w:hAnsi="Times New Roman"/>
          <w:b w:val="0"/>
          <w:sz w:val="24"/>
          <w:szCs w:val="24"/>
          <w:lang w:val="uk-UA"/>
        </w:rPr>
        <w:t xml:space="preserve"> акрилонітрилом</w:t>
      </w:r>
      <w:r w:rsidRPr="001612DA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Наявність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подвійного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зв'язку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біля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кожного атома Карбону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означа</w:t>
      </w:r>
      <w:proofErr w:type="gramStart"/>
      <w:r w:rsidRPr="001612DA">
        <w:rPr>
          <w:rFonts w:ascii="Times New Roman" w:hAnsi="Times New Roman"/>
          <w:b w:val="0"/>
          <w:sz w:val="24"/>
          <w:szCs w:val="24"/>
        </w:rPr>
        <w:t>є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>,</w:t>
      </w:r>
      <w:proofErr w:type="gram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що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всі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атоми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перебувають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у </w:t>
      </w:r>
      <w:proofErr w:type="spellStart"/>
      <w:r w:rsidRPr="001A7D72">
        <w:rPr>
          <w:rFonts w:ascii="Times New Roman" w:hAnsi="Times New Roman"/>
          <w:b w:val="0"/>
          <w:sz w:val="24"/>
          <w:szCs w:val="24"/>
        </w:rPr>
        <w:t>стані</w:t>
      </w:r>
      <w:proofErr w:type="spellEnd"/>
      <w:r w:rsidRPr="001A7D72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7" w:tooltip="Гібридизація" w:history="1">
        <w:r w:rsidRPr="001A7D72">
          <w:rPr>
            <w:rStyle w:val="a3"/>
            <w:rFonts w:ascii="Times New Roman" w:hAnsi="Times New Roman"/>
            <w:b w:val="0"/>
            <w:color w:val="auto"/>
            <w:sz w:val="24"/>
            <w:szCs w:val="24"/>
            <w:u w:val="none"/>
          </w:rPr>
          <w:t>sp</w:t>
        </w:r>
        <w:r w:rsidRPr="001A7D72">
          <w:rPr>
            <w:rStyle w:val="a3"/>
            <w:rFonts w:ascii="Times New Roman" w:hAnsi="Times New Roman"/>
            <w:b w:val="0"/>
            <w:color w:val="auto"/>
            <w:sz w:val="24"/>
            <w:szCs w:val="24"/>
            <w:u w:val="none"/>
            <w:vertAlign w:val="superscript"/>
          </w:rPr>
          <w:t>2</w:t>
        </w:r>
        <w:r w:rsidRPr="001A7D72">
          <w:rPr>
            <w:rStyle w:val="a3"/>
            <w:rFonts w:ascii="Times New Roman" w:hAnsi="Times New Roman"/>
            <w:b w:val="0"/>
            <w:color w:val="auto"/>
            <w:sz w:val="24"/>
            <w:szCs w:val="24"/>
            <w:u w:val="none"/>
          </w:rPr>
          <w:t>-гібридизації</w:t>
        </w:r>
      </w:hyperlink>
      <w:r w:rsidRPr="001A7D7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й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розміщені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в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одній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площині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. Молекула бута-1,3-дієну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фактично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складається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двох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сполучених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залишків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8" w:tooltip="Етен" w:history="1">
        <w:proofErr w:type="spellStart"/>
        <w:r w:rsidRPr="001A7D72">
          <w:rPr>
            <w:rStyle w:val="a3"/>
            <w:rFonts w:ascii="Times New Roman" w:hAnsi="Times New Roman"/>
            <w:b w:val="0"/>
            <w:color w:val="auto"/>
            <w:sz w:val="24"/>
            <w:szCs w:val="24"/>
          </w:rPr>
          <w:t>етену</w:t>
        </w:r>
        <w:proofErr w:type="spellEnd"/>
      </w:hyperlink>
      <w:r w:rsidRPr="001612DA">
        <w:rPr>
          <w:rFonts w:ascii="Times New Roman" w:hAnsi="Times New Roman"/>
          <w:b w:val="0"/>
          <w:sz w:val="24"/>
          <w:szCs w:val="24"/>
        </w:rPr>
        <w:t xml:space="preserve"> "CH</w:t>
      </w:r>
      <w:r w:rsidRPr="001612DA">
        <w:rPr>
          <w:rFonts w:ascii="Times New Roman" w:hAnsi="Times New Roman"/>
          <w:b w:val="0"/>
          <w:sz w:val="24"/>
          <w:szCs w:val="24"/>
          <w:vertAlign w:val="subscript"/>
        </w:rPr>
        <w:t>2</w:t>
      </w:r>
      <w:r w:rsidRPr="001612DA">
        <w:rPr>
          <w:rFonts w:ascii="Times New Roman" w:hAnsi="Times New Roman"/>
          <w:b w:val="0"/>
          <w:sz w:val="24"/>
          <w:szCs w:val="24"/>
        </w:rPr>
        <w:t xml:space="preserve">=CH-".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Негібридизовані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p-орбіталі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перекриваються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утворюючи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єдину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r w:rsidRPr="001612DA">
        <w:rPr>
          <w:rFonts w:ascii="Times New Roman" w:hAnsi="Times New Roman"/>
          <w:b w:val="0"/>
          <w:bCs w:val="0"/>
          <w:i/>
          <w:iCs/>
          <w:sz w:val="24"/>
          <w:szCs w:val="24"/>
        </w:rPr>
        <w:t>π-електронну систему</w:t>
      </w:r>
      <w:r w:rsidRPr="001612DA">
        <w:rPr>
          <w:rFonts w:ascii="Times New Roman" w:hAnsi="Times New Roman"/>
          <w:b w:val="0"/>
          <w:sz w:val="24"/>
          <w:szCs w:val="24"/>
        </w:rPr>
        <w:t xml:space="preserve"> — над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під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площиною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молекули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Перекривання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p-хмар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утворенням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π-зв'язків </w:t>
      </w:r>
      <w:proofErr w:type="spellStart"/>
      <w:proofErr w:type="gramStart"/>
      <w:r w:rsidRPr="001612DA">
        <w:rPr>
          <w:rFonts w:ascii="Times New Roman" w:hAnsi="Times New Roman"/>
          <w:b w:val="0"/>
          <w:sz w:val="24"/>
          <w:szCs w:val="24"/>
        </w:rPr>
        <w:t>в</w:t>
      </w:r>
      <w:proofErr w:type="gramEnd"/>
      <w:r w:rsidRPr="001612DA">
        <w:rPr>
          <w:rFonts w:ascii="Times New Roman" w:hAnsi="Times New Roman"/>
          <w:b w:val="0"/>
          <w:sz w:val="24"/>
          <w:szCs w:val="24"/>
        </w:rPr>
        <w:t>ідбувається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не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лише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між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першим/другим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третім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>/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четвертим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Карбонами, а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й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між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другим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третім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, де за формулою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номінально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проміжний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одинарний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σ-зв'язок.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Це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зумовлює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зміщення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внаслідок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якого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усі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три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зв'язки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довші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ніж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звичайні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r w:rsidRPr="001612DA">
        <w:rPr>
          <w:rFonts w:ascii="Times New Roman" w:hAnsi="Times New Roman"/>
          <w:b w:val="0"/>
          <w:i/>
          <w:iCs/>
          <w:sz w:val="24"/>
          <w:szCs w:val="24"/>
        </w:rPr>
        <w:t>C=C</w:t>
      </w:r>
      <w:r w:rsidRPr="001612DA">
        <w:rPr>
          <w:rFonts w:ascii="Times New Roman" w:hAnsi="Times New Roman"/>
          <w:b w:val="0"/>
          <w:sz w:val="24"/>
          <w:szCs w:val="24"/>
        </w:rPr>
        <w:t xml:space="preserve"> та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коротші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від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1612DA">
        <w:rPr>
          <w:rFonts w:ascii="Times New Roman" w:hAnsi="Times New Roman"/>
          <w:b w:val="0"/>
          <w:sz w:val="24"/>
          <w:szCs w:val="24"/>
        </w:rPr>
        <w:t>простого</w:t>
      </w:r>
      <w:proofErr w:type="gramEnd"/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r w:rsidRPr="001612DA">
        <w:rPr>
          <w:rFonts w:ascii="Times New Roman" w:hAnsi="Times New Roman"/>
          <w:b w:val="0"/>
          <w:i/>
          <w:iCs/>
          <w:sz w:val="24"/>
          <w:szCs w:val="24"/>
        </w:rPr>
        <w:t>C-C</w:t>
      </w:r>
      <w:r w:rsidRPr="001612DA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b w:val="0"/>
          <w:sz w:val="24"/>
          <w:szCs w:val="24"/>
        </w:rPr>
        <w:t>зв'язку</w:t>
      </w:r>
      <w:proofErr w:type="spellEnd"/>
      <w:r w:rsidRPr="001612DA">
        <w:rPr>
          <w:rFonts w:ascii="Times New Roman" w:hAnsi="Times New Roman"/>
          <w:b w:val="0"/>
          <w:sz w:val="24"/>
          <w:szCs w:val="24"/>
        </w:rPr>
        <w:t>.</w:t>
      </w:r>
    </w:p>
    <w:p w:rsidR="001612DA" w:rsidRPr="001612DA" w:rsidRDefault="001612DA" w:rsidP="001612DA">
      <w:pPr>
        <w:pStyle w:val="a4"/>
        <w:spacing w:before="0" w:beforeAutospacing="0" w:after="0" w:afterAutospacing="0"/>
      </w:pPr>
      <w:r w:rsidRPr="001612DA">
        <w:t xml:space="preserve">У </w:t>
      </w:r>
      <w:proofErr w:type="spellStart"/>
      <w:r w:rsidRPr="001612DA">
        <w:t>молекулі</w:t>
      </w:r>
      <w:proofErr w:type="spellEnd"/>
      <w:r w:rsidRPr="001612DA">
        <w:t xml:space="preserve"> бута-1,3-дієну </w:t>
      </w:r>
      <w:proofErr w:type="spellStart"/>
      <w:r w:rsidRPr="001612DA">
        <w:t>немає</w:t>
      </w:r>
      <w:proofErr w:type="spellEnd"/>
      <w:r w:rsidRPr="001612DA">
        <w:t xml:space="preserve"> </w:t>
      </w:r>
      <w:proofErr w:type="spellStart"/>
      <w:r w:rsidRPr="001612DA">
        <w:t>повноцінних</w:t>
      </w:r>
      <w:proofErr w:type="spellEnd"/>
      <w:r w:rsidRPr="001612DA">
        <w:t xml:space="preserve"> </w:t>
      </w:r>
      <w:proofErr w:type="spellStart"/>
      <w:r w:rsidRPr="001612DA">
        <w:t>простих</w:t>
      </w:r>
      <w:proofErr w:type="spellEnd"/>
      <w:r w:rsidRPr="001612DA">
        <w:t xml:space="preserve"> </w:t>
      </w:r>
      <w:proofErr w:type="spellStart"/>
      <w:r w:rsidRPr="001612DA">
        <w:t>і</w:t>
      </w:r>
      <w:proofErr w:type="spellEnd"/>
      <w:r w:rsidRPr="001612DA">
        <w:t xml:space="preserve"> </w:t>
      </w:r>
      <w:proofErr w:type="spellStart"/>
      <w:r w:rsidRPr="001612DA">
        <w:t>подвійних</w:t>
      </w:r>
      <w:proofErr w:type="spellEnd"/>
      <w:r w:rsidRPr="001612DA">
        <w:t xml:space="preserve"> </w:t>
      </w:r>
      <w:proofErr w:type="spellStart"/>
      <w:r w:rsidRPr="001612DA">
        <w:t>зв'язків</w:t>
      </w:r>
      <w:proofErr w:type="spellEnd"/>
      <w:r w:rsidRPr="001612DA">
        <w:t xml:space="preserve"> </w:t>
      </w:r>
      <w:proofErr w:type="spellStart"/>
      <w:r w:rsidRPr="001612DA">
        <w:t>між</w:t>
      </w:r>
      <w:proofErr w:type="spellEnd"/>
      <w:r w:rsidRPr="001612DA">
        <w:t xml:space="preserve"> Карбонами, </w:t>
      </w:r>
      <w:proofErr w:type="gramStart"/>
      <w:r w:rsidRPr="001612DA">
        <w:t>π-</w:t>
      </w:r>
      <w:proofErr w:type="gramEnd"/>
      <w:r w:rsidRPr="001612DA">
        <w:t xml:space="preserve">електронна </w:t>
      </w:r>
      <w:proofErr w:type="spellStart"/>
      <w:r w:rsidRPr="001612DA">
        <w:t>густина</w:t>
      </w:r>
      <w:proofErr w:type="spellEnd"/>
      <w:r w:rsidRPr="001612DA">
        <w:t xml:space="preserve"> </w:t>
      </w:r>
      <w:hyperlink r:id="rId9" w:tooltip="Делокадізація (ще не написана)" w:history="1">
        <w:proofErr w:type="spellStart"/>
        <w:r w:rsidRPr="001A7D72">
          <w:rPr>
            <w:rStyle w:val="a3"/>
            <w:color w:val="auto"/>
            <w:u w:val="none"/>
          </w:rPr>
          <w:t>розподілена</w:t>
        </w:r>
        <w:proofErr w:type="spellEnd"/>
      </w:hyperlink>
      <w:r w:rsidR="001A7D72">
        <w:rPr>
          <w:lang w:val="uk-UA"/>
        </w:rPr>
        <w:t xml:space="preserve"> </w:t>
      </w:r>
      <w:r w:rsidRPr="001612DA">
        <w:t xml:space="preserve">по </w:t>
      </w:r>
      <w:proofErr w:type="spellStart"/>
      <w:r w:rsidRPr="001612DA">
        <w:t>всьому</w:t>
      </w:r>
      <w:proofErr w:type="spellEnd"/>
      <w:r w:rsidRPr="001612DA">
        <w:t xml:space="preserve"> карбоновому </w:t>
      </w:r>
      <w:proofErr w:type="spellStart"/>
      <w:r w:rsidRPr="001612DA">
        <w:t>ланцюгу</w:t>
      </w:r>
      <w:proofErr w:type="spellEnd"/>
      <w:r w:rsidRPr="001612DA">
        <w:t xml:space="preserve">, </w:t>
      </w:r>
      <w:proofErr w:type="spellStart"/>
      <w:r w:rsidRPr="001612DA">
        <w:t>що</w:t>
      </w:r>
      <w:proofErr w:type="spellEnd"/>
      <w:r w:rsidRPr="001612DA">
        <w:t xml:space="preserve"> </w:t>
      </w:r>
      <w:proofErr w:type="spellStart"/>
      <w:r w:rsidRPr="001612DA">
        <w:t>впливає</w:t>
      </w:r>
      <w:proofErr w:type="spellEnd"/>
      <w:r w:rsidRPr="001612DA">
        <w:t xml:space="preserve"> на </w:t>
      </w:r>
      <w:proofErr w:type="spellStart"/>
      <w:r w:rsidRPr="001612DA">
        <w:t>хімічні</w:t>
      </w:r>
      <w:proofErr w:type="spellEnd"/>
      <w:r w:rsidRPr="001612DA">
        <w:t xml:space="preserve"> </w:t>
      </w:r>
      <w:proofErr w:type="spellStart"/>
      <w:r w:rsidRPr="001612DA">
        <w:t>властивості</w:t>
      </w:r>
      <w:proofErr w:type="spellEnd"/>
      <w:r w:rsidRPr="001612DA">
        <w:t xml:space="preserve"> </w:t>
      </w:r>
      <w:proofErr w:type="spellStart"/>
      <w:r w:rsidRPr="001612DA">
        <w:t>речовини</w:t>
      </w:r>
      <w:proofErr w:type="spellEnd"/>
      <w:r w:rsidRPr="001612DA">
        <w:t xml:space="preserve">. Тому </w:t>
      </w:r>
      <w:proofErr w:type="spellStart"/>
      <w:r w:rsidRPr="001612DA">
        <w:t>структурову</w:t>
      </w:r>
      <w:proofErr w:type="spellEnd"/>
      <w:r w:rsidRPr="001612DA">
        <w:t xml:space="preserve"> формулу </w:t>
      </w:r>
      <w:proofErr w:type="spellStart"/>
      <w:r w:rsidRPr="001612DA">
        <w:t>молекули</w:t>
      </w:r>
      <w:proofErr w:type="spellEnd"/>
      <w:r w:rsidRPr="001612DA">
        <w:t xml:space="preserve"> часто </w:t>
      </w:r>
      <w:proofErr w:type="spellStart"/>
      <w:r w:rsidRPr="001612DA">
        <w:t>записують</w:t>
      </w:r>
      <w:proofErr w:type="spellEnd"/>
      <w:r w:rsidRPr="001612DA">
        <w:t xml:space="preserve"> так:</w:t>
      </w:r>
    </w:p>
    <w:p w:rsidR="001612DA" w:rsidRPr="001612DA" w:rsidRDefault="001A7D72" w:rsidP="001612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</w:t>
      </w:r>
      <w:r w:rsidR="001612DA" w:rsidRPr="001612DA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669415" cy="276225"/>
            <wp:effectExtent l="19050" t="0" r="6985" b="0"/>
            <wp:docPr id="2" name="Рисунок 2" descr="Strukurova formula buta-1,3-dijenu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ukurova formula buta-1,3-dijenu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DA" w:rsidRPr="001A7D72" w:rsidRDefault="001612DA" w:rsidP="001612DA">
      <w:pPr>
        <w:pStyle w:val="3"/>
        <w:spacing w:before="0"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proofErr w:type="spellStart"/>
      <w:r w:rsidRPr="001A7D72">
        <w:rPr>
          <w:rStyle w:val="mw-headline"/>
          <w:rFonts w:ascii="Times New Roman" w:hAnsi="Times New Roman"/>
          <w:i/>
          <w:sz w:val="24"/>
          <w:szCs w:val="24"/>
        </w:rPr>
        <w:t>Фізичні</w:t>
      </w:r>
      <w:proofErr w:type="spellEnd"/>
      <w:r w:rsidRPr="001A7D72">
        <w:rPr>
          <w:rStyle w:val="mw-headline"/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7D72">
        <w:rPr>
          <w:rStyle w:val="mw-headline"/>
          <w:rFonts w:ascii="Times New Roman" w:hAnsi="Times New Roman"/>
          <w:i/>
          <w:sz w:val="24"/>
          <w:szCs w:val="24"/>
        </w:rPr>
        <w:t>властивості</w:t>
      </w:r>
      <w:proofErr w:type="spellEnd"/>
      <w:r w:rsidR="001A7D72" w:rsidRPr="001A7D72">
        <w:rPr>
          <w:rStyle w:val="mw-headline"/>
          <w:rFonts w:ascii="Times New Roman" w:hAnsi="Times New Roman"/>
          <w:i/>
          <w:sz w:val="24"/>
          <w:szCs w:val="24"/>
          <w:lang w:val="uk-UA"/>
        </w:rPr>
        <w:t xml:space="preserve">: </w:t>
      </w:r>
    </w:p>
    <w:p w:rsidR="001612DA" w:rsidRPr="001612DA" w:rsidRDefault="001612DA" w:rsidP="001612DA">
      <w:pPr>
        <w:pStyle w:val="a4"/>
        <w:spacing w:before="0" w:beforeAutospacing="0" w:after="0" w:afterAutospacing="0"/>
      </w:pPr>
      <w:proofErr w:type="spellStart"/>
      <w:r w:rsidRPr="001612DA">
        <w:t>Низькомолярні</w:t>
      </w:r>
      <w:proofErr w:type="spellEnd"/>
      <w:r w:rsidRPr="001612DA">
        <w:t xml:space="preserve"> </w:t>
      </w:r>
      <w:proofErr w:type="spellStart"/>
      <w:r w:rsidRPr="001612DA">
        <w:t>алкадієни</w:t>
      </w:r>
      <w:proofErr w:type="spellEnd"/>
      <w:r w:rsidRPr="001612DA">
        <w:t xml:space="preserve"> — </w:t>
      </w:r>
      <w:proofErr w:type="spellStart"/>
      <w:r w:rsidRPr="001612DA">
        <w:t>це</w:t>
      </w:r>
      <w:proofErr w:type="spellEnd"/>
      <w:r w:rsidRPr="001612DA">
        <w:t xml:space="preserve"> </w:t>
      </w:r>
      <w:proofErr w:type="spellStart"/>
      <w:r w:rsidRPr="001612DA">
        <w:t>безбарвні</w:t>
      </w:r>
      <w:proofErr w:type="spellEnd"/>
      <w:r w:rsidRPr="001612DA">
        <w:t xml:space="preserve"> </w:t>
      </w:r>
      <w:proofErr w:type="spellStart"/>
      <w:proofErr w:type="gramStart"/>
      <w:r w:rsidRPr="001612DA">
        <w:t>р</w:t>
      </w:r>
      <w:proofErr w:type="gramEnd"/>
      <w:r w:rsidRPr="001612DA">
        <w:t>ідини</w:t>
      </w:r>
      <w:proofErr w:type="spellEnd"/>
      <w:r w:rsidRPr="001612DA">
        <w:t xml:space="preserve"> </w:t>
      </w:r>
      <w:proofErr w:type="spellStart"/>
      <w:r w:rsidRPr="001612DA">
        <w:t>з</w:t>
      </w:r>
      <w:proofErr w:type="spellEnd"/>
      <w:r w:rsidRPr="001612DA">
        <w:t xml:space="preserve"> </w:t>
      </w:r>
      <w:proofErr w:type="spellStart"/>
      <w:r w:rsidRPr="001612DA">
        <w:t>низькими</w:t>
      </w:r>
      <w:proofErr w:type="spellEnd"/>
      <w:r w:rsidRPr="001612DA">
        <w:t xml:space="preserve"> температурами </w:t>
      </w:r>
      <w:proofErr w:type="spellStart"/>
      <w:r w:rsidRPr="001612DA">
        <w:t>кипіння</w:t>
      </w:r>
      <w:proofErr w:type="spellEnd"/>
      <w:r w:rsidRPr="001612DA">
        <w:t xml:space="preserve"> (</w:t>
      </w:r>
      <w:proofErr w:type="spellStart"/>
      <w:r w:rsidR="00935500" w:rsidRPr="001A7D72">
        <w:fldChar w:fldCharType="begin"/>
      </w:r>
      <w:r w:rsidRPr="001A7D72">
        <w:instrText xml:space="preserve"> HYPERLINK "http://uk.wikipedia.org/wiki/%D0%86%D0%B7%D0%BE%D0%BF%D1%80%D0%B5%D0%BD" \o "Ізопрен" </w:instrText>
      </w:r>
      <w:r w:rsidR="00935500" w:rsidRPr="001A7D72">
        <w:fldChar w:fldCharType="separate"/>
      </w:r>
      <w:r w:rsidRPr="001A7D72">
        <w:rPr>
          <w:rStyle w:val="a3"/>
          <w:color w:val="auto"/>
        </w:rPr>
        <w:t>ізопрен</w:t>
      </w:r>
      <w:proofErr w:type="spellEnd"/>
      <w:r w:rsidR="00935500" w:rsidRPr="001A7D72">
        <w:fldChar w:fldCharType="end"/>
      </w:r>
      <w:r w:rsidRPr="001A7D72">
        <w:t xml:space="preserve"> </w:t>
      </w:r>
      <w:proofErr w:type="spellStart"/>
      <w:r w:rsidRPr="001612DA">
        <w:t>кипить</w:t>
      </w:r>
      <w:proofErr w:type="spellEnd"/>
      <w:r w:rsidRPr="001612DA">
        <w:t xml:space="preserve"> за 34 °C, 2,2-диметил-1,3-бутадієн за 68.78 °C, 1,3</w:t>
      </w:r>
      <w:r w:rsidRPr="001A7D72">
        <w:t>-</w:t>
      </w:r>
      <w:hyperlink r:id="rId12" w:tooltip="en:cyclopentadiene" w:history="1">
        <w:r w:rsidRPr="001A7D72">
          <w:rPr>
            <w:rStyle w:val="a3"/>
            <w:color w:val="auto"/>
            <w:u w:val="none"/>
          </w:rPr>
          <w:t>циклопентадієн</w:t>
        </w:r>
      </w:hyperlink>
      <w:r w:rsidRPr="001612DA">
        <w:t xml:space="preserve"> </w:t>
      </w:r>
      <w:proofErr w:type="spellStart"/>
      <w:r w:rsidRPr="001612DA">
        <w:t>зі</w:t>
      </w:r>
      <w:proofErr w:type="spellEnd"/>
      <w:r w:rsidRPr="001612DA">
        <w:t xml:space="preserve"> 41.5 °C). </w:t>
      </w:r>
      <w:hyperlink r:id="rId13" w:tooltip="Пропадієн" w:history="1">
        <w:proofErr w:type="spellStart"/>
        <w:r w:rsidRPr="001A7D72">
          <w:rPr>
            <w:rStyle w:val="a3"/>
            <w:color w:val="auto"/>
            <w:u w:val="none"/>
          </w:rPr>
          <w:t>Пропадієн</w:t>
        </w:r>
        <w:proofErr w:type="spellEnd"/>
      </w:hyperlink>
      <w:r w:rsidRPr="001612DA">
        <w:t xml:space="preserve"> та </w:t>
      </w:r>
      <w:hyperlink r:id="rId14" w:tooltip="Бутадієн" w:history="1">
        <w:proofErr w:type="spellStart"/>
        <w:r w:rsidRPr="001A7D72">
          <w:rPr>
            <w:rStyle w:val="a3"/>
            <w:color w:val="auto"/>
            <w:u w:val="none"/>
          </w:rPr>
          <w:t>бутадієн</w:t>
        </w:r>
        <w:proofErr w:type="spellEnd"/>
      </w:hyperlink>
      <w:r w:rsidRPr="001A7D72">
        <w:t xml:space="preserve"> </w:t>
      </w:r>
      <w:r w:rsidRPr="001612DA">
        <w:t xml:space="preserve">суть </w:t>
      </w:r>
      <w:hyperlink r:id="rId15" w:tooltip="Газ" w:history="1">
        <w:r w:rsidRPr="001A7D72">
          <w:rPr>
            <w:rStyle w:val="a3"/>
            <w:color w:val="auto"/>
            <w:u w:val="none"/>
          </w:rPr>
          <w:t>газами</w:t>
        </w:r>
      </w:hyperlink>
      <w:r w:rsidRPr="001612DA">
        <w:t xml:space="preserve"> (</w:t>
      </w:r>
      <w:proofErr w:type="spellStart"/>
      <w:proofErr w:type="gramStart"/>
      <w:r w:rsidRPr="001612DA">
        <w:t>T</w:t>
      </w:r>
      <w:proofErr w:type="gramEnd"/>
      <w:r w:rsidRPr="001612DA">
        <w:rPr>
          <w:vertAlign w:val="subscript"/>
        </w:rPr>
        <w:t>кип</w:t>
      </w:r>
      <w:proofErr w:type="spellEnd"/>
      <w:r w:rsidRPr="001612DA">
        <w:t xml:space="preserve"> −4,5 °C та −34 °C </w:t>
      </w:r>
      <w:proofErr w:type="spellStart"/>
      <w:r w:rsidRPr="001612DA">
        <w:t>відповідно</w:t>
      </w:r>
      <w:proofErr w:type="spellEnd"/>
      <w:r w:rsidRPr="001612DA">
        <w:t xml:space="preserve">) за </w:t>
      </w:r>
      <w:proofErr w:type="spellStart"/>
      <w:r w:rsidRPr="001612DA">
        <w:t>нормальних</w:t>
      </w:r>
      <w:proofErr w:type="spellEnd"/>
      <w:r w:rsidRPr="001612DA">
        <w:t xml:space="preserve"> умов.</w:t>
      </w:r>
    </w:p>
    <w:p w:rsidR="001612DA" w:rsidRPr="001612DA" w:rsidRDefault="001612DA" w:rsidP="001612DA">
      <w:pPr>
        <w:pStyle w:val="a4"/>
        <w:spacing w:before="0" w:beforeAutospacing="0" w:after="0" w:afterAutospacing="0"/>
      </w:pPr>
      <w:proofErr w:type="spellStart"/>
      <w:r w:rsidRPr="001612DA">
        <w:t>Спряжені</w:t>
      </w:r>
      <w:proofErr w:type="spellEnd"/>
      <w:r w:rsidRPr="001612DA">
        <w:t xml:space="preserve"> </w:t>
      </w:r>
      <w:proofErr w:type="spellStart"/>
      <w:r w:rsidRPr="001612DA">
        <w:t>дієни</w:t>
      </w:r>
      <w:proofErr w:type="spellEnd"/>
      <w:r w:rsidRPr="001612DA">
        <w:t xml:space="preserve"> </w:t>
      </w:r>
      <w:proofErr w:type="spellStart"/>
      <w:r w:rsidRPr="001612DA">
        <w:t>можуть</w:t>
      </w:r>
      <w:proofErr w:type="spellEnd"/>
      <w:r w:rsidRPr="001612DA">
        <w:t xml:space="preserve"> </w:t>
      </w:r>
      <w:proofErr w:type="spellStart"/>
      <w:r w:rsidRPr="001612DA">
        <w:t>мати</w:t>
      </w:r>
      <w:proofErr w:type="spellEnd"/>
      <w:r w:rsidRPr="001612DA">
        <w:t xml:space="preserve"> </w:t>
      </w:r>
      <w:proofErr w:type="spellStart"/>
      <w:r w:rsidRPr="001612DA">
        <w:rPr>
          <w:i/>
          <w:iCs/>
        </w:rPr>
        <w:t>ци</w:t>
      </w:r>
      <w:proofErr w:type="gramStart"/>
      <w:r w:rsidRPr="001612DA">
        <w:rPr>
          <w:i/>
          <w:iCs/>
        </w:rPr>
        <w:t>с</w:t>
      </w:r>
      <w:proofErr w:type="spellEnd"/>
      <w:r w:rsidRPr="001612DA">
        <w:rPr>
          <w:i/>
          <w:iCs/>
        </w:rPr>
        <w:t>-</w:t>
      </w:r>
      <w:proofErr w:type="gramEnd"/>
      <w:r w:rsidRPr="001612DA">
        <w:t xml:space="preserve"> </w:t>
      </w:r>
      <w:proofErr w:type="spellStart"/>
      <w:r w:rsidRPr="001612DA">
        <w:t>і</w:t>
      </w:r>
      <w:proofErr w:type="spellEnd"/>
      <w:r w:rsidRPr="001612DA">
        <w:t xml:space="preserve"> </w:t>
      </w:r>
      <w:proofErr w:type="spellStart"/>
      <w:r w:rsidRPr="001612DA">
        <w:rPr>
          <w:i/>
          <w:iCs/>
        </w:rPr>
        <w:t>транс</w:t>
      </w:r>
      <w:r w:rsidRPr="001612DA">
        <w:t>-конформації</w:t>
      </w:r>
      <w:proofErr w:type="spellEnd"/>
      <w:r w:rsidRPr="001612DA">
        <w:t xml:space="preserve"> </w:t>
      </w:r>
      <w:proofErr w:type="spellStart"/>
      <w:r w:rsidRPr="001612DA">
        <w:t>відносно</w:t>
      </w:r>
      <w:proofErr w:type="spellEnd"/>
      <w:r w:rsidRPr="001612DA">
        <w:t xml:space="preserve"> </w:t>
      </w:r>
      <w:proofErr w:type="spellStart"/>
      <w:r w:rsidRPr="001612DA">
        <w:t>проміжного</w:t>
      </w:r>
      <w:proofErr w:type="spellEnd"/>
      <w:r w:rsidRPr="001612DA">
        <w:t xml:space="preserve"> одинарного </w:t>
      </w:r>
      <w:proofErr w:type="spellStart"/>
      <w:r w:rsidRPr="001612DA">
        <w:t>зв'язку</w:t>
      </w:r>
      <w:proofErr w:type="spellEnd"/>
      <w:r w:rsidRPr="001612DA">
        <w:t xml:space="preserve">, </w:t>
      </w:r>
      <w:proofErr w:type="spellStart"/>
      <w:r w:rsidRPr="001612DA">
        <w:t>які</w:t>
      </w:r>
      <w:proofErr w:type="spellEnd"/>
      <w:r w:rsidRPr="001612DA">
        <w:t xml:space="preserve"> </w:t>
      </w:r>
      <w:proofErr w:type="spellStart"/>
      <w:r w:rsidRPr="001612DA">
        <w:t>здатні</w:t>
      </w:r>
      <w:proofErr w:type="spellEnd"/>
      <w:r w:rsidRPr="001612DA">
        <w:t xml:space="preserve"> </w:t>
      </w:r>
      <w:proofErr w:type="spellStart"/>
      <w:r w:rsidRPr="001612DA">
        <w:t>переходити</w:t>
      </w:r>
      <w:proofErr w:type="spellEnd"/>
      <w:r w:rsidRPr="001612DA">
        <w:t xml:space="preserve"> </w:t>
      </w:r>
      <w:proofErr w:type="spellStart"/>
      <w:r w:rsidRPr="001612DA">
        <w:t>одне</w:t>
      </w:r>
      <w:proofErr w:type="spellEnd"/>
      <w:r w:rsidRPr="001612DA">
        <w:t xml:space="preserve"> в одну. </w:t>
      </w:r>
      <w:proofErr w:type="spellStart"/>
      <w:proofErr w:type="gramStart"/>
      <w:r w:rsidRPr="001612DA">
        <w:t>Ст</w:t>
      </w:r>
      <w:proofErr w:type="gramEnd"/>
      <w:r w:rsidRPr="001612DA">
        <w:t>ійкішою</w:t>
      </w:r>
      <w:proofErr w:type="spellEnd"/>
      <w:r w:rsidRPr="001612DA">
        <w:t xml:space="preserve"> </w:t>
      </w:r>
      <w:proofErr w:type="spellStart"/>
      <w:r w:rsidRPr="001612DA">
        <w:t>є</w:t>
      </w:r>
      <w:proofErr w:type="spellEnd"/>
      <w:r w:rsidRPr="001612DA">
        <w:t xml:space="preserve"> </w:t>
      </w:r>
      <w:proofErr w:type="spellStart"/>
      <w:r w:rsidRPr="001612DA">
        <w:t>транс-форма</w:t>
      </w:r>
      <w:proofErr w:type="spellEnd"/>
      <w:r w:rsidRPr="001612DA">
        <w:t>.</w:t>
      </w:r>
    </w:p>
    <w:p w:rsidR="001612DA" w:rsidRPr="001612DA" w:rsidRDefault="001612DA" w:rsidP="001612DA">
      <w:pPr>
        <w:pStyle w:val="a4"/>
        <w:spacing w:before="0" w:beforeAutospacing="0" w:after="0" w:afterAutospacing="0"/>
      </w:pPr>
      <w:r w:rsidRPr="001612DA">
        <w:rPr>
          <w:noProof/>
          <w:color w:val="0000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22387</wp:posOffset>
            </wp:positionH>
            <wp:positionV relativeFrom="paragraph">
              <wp:posOffset>-3618</wp:posOffset>
            </wp:positionV>
            <wp:extent cx="2383909" cy="1382233"/>
            <wp:effectExtent l="19050" t="0" r="0" b="0"/>
            <wp:wrapSquare wrapText="bothSides"/>
            <wp:docPr id="3" name="Рисунок 3" descr="Цис-транс ізомерія(англ.)">
              <a:hlinkClick xmlns:a="http://schemas.openxmlformats.org/drawingml/2006/main" r:id="rId16" tooltip="&quot;Цис-транс ізомерія(англ.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Цис-транс ізомерія(англ.)">
                      <a:hlinkClick r:id="rId16" tooltip="&quot;Цис-транс ізомерія(англ.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909" cy="138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12DA" w:rsidRPr="001612DA" w:rsidRDefault="001612DA" w:rsidP="001A7D72">
      <w:pPr>
        <w:pStyle w:val="2"/>
        <w:spacing w:before="0" w:beforeAutospacing="0" w:after="0" w:afterAutospacing="0"/>
        <w:rPr>
          <w:sz w:val="24"/>
          <w:szCs w:val="24"/>
        </w:rPr>
      </w:pPr>
      <w:proofErr w:type="spellStart"/>
      <w:r w:rsidRPr="001A7D72">
        <w:rPr>
          <w:rStyle w:val="mw-headline"/>
          <w:i/>
          <w:sz w:val="24"/>
          <w:szCs w:val="24"/>
        </w:rPr>
        <w:t>Види</w:t>
      </w:r>
      <w:proofErr w:type="spellEnd"/>
      <w:r w:rsidR="001A7D72">
        <w:rPr>
          <w:rStyle w:val="mw-headline"/>
          <w:i/>
          <w:sz w:val="24"/>
          <w:szCs w:val="24"/>
          <w:lang w:val="uk-UA"/>
        </w:rPr>
        <w:t xml:space="preserve"> </w:t>
      </w:r>
      <w:proofErr w:type="spellStart"/>
      <w:r w:rsidRPr="001A7D72">
        <w:rPr>
          <w:b w:val="0"/>
          <w:sz w:val="24"/>
          <w:szCs w:val="24"/>
        </w:rPr>
        <w:t>Типи</w:t>
      </w:r>
      <w:proofErr w:type="spellEnd"/>
      <w:r w:rsidRPr="001A7D72">
        <w:rPr>
          <w:b w:val="0"/>
          <w:sz w:val="24"/>
          <w:szCs w:val="24"/>
        </w:rPr>
        <w:t xml:space="preserve"> </w:t>
      </w:r>
      <w:proofErr w:type="spellStart"/>
      <w:r w:rsidRPr="001A7D72">
        <w:rPr>
          <w:b w:val="0"/>
          <w:sz w:val="24"/>
          <w:szCs w:val="24"/>
        </w:rPr>
        <w:t>алкадієнів</w:t>
      </w:r>
      <w:proofErr w:type="spellEnd"/>
      <w:r w:rsidRPr="001A7D72">
        <w:rPr>
          <w:b w:val="0"/>
          <w:sz w:val="24"/>
          <w:szCs w:val="24"/>
        </w:rPr>
        <w:t xml:space="preserve"> </w:t>
      </w:r>
      <w:proofErr w:type="spellStart"/>
      <w:r w:rsidRPr="001A7D72">
        <w:rPr>
          <w:b w:val="0"/>
          <w:sz w:val="24"/>
          <w:szCs w:val="24"/>
        </w:rPr>
        <w:t>вирізняють</w:t>
      </w:r>
      <w:proofErr w:type="spellEnd"/>
      <w:r w:rsidRPr="001A7D72">
        <w:rPr>
          <w:b w:val="0"/>
          <w:sz w:val="24"/>
          <w:szCs w:val="24"/>
        </w:rPr>
        <w:t xml:space="preserve"> </w:t>
      </w:r>
      <w:proofErr w:type="spellStart"/>
      <w:r w:rsidRPr="001A7D72">
        <w:rPr>
          <w:b w:val="0"/>
          <w:sz w:val="24"/>
          <w:szCs w:val="24"/>
        </w:rPr>
        <w:t>залежно</w:t>
      </w:r>
      <w:proofErr w:type="spellEnd"/>
      <w:r w:rsidRPr="001A7D72">
        <w:rPr>
          <w:b w:val="0"/>
          <w:sz w:val="24"/>
          <w:szCs w:val="24"/>
        </w:rPr>
        <w:t xml:space="preserve"> </w:t>
      </w:r>
      <w:proofErr w:type="spellStart"/>
      <w:r w:rsidRPr="001A7D72">
        <w:rPr>
          <w:b w:val="0"/>
          <w:sz w:val="24"/>
          <w:szCs w:val="24"/>
        </w:rPr>
        <w:t>від</w:t>
      </w:r>
      <w:proofErr w:type="spellEnd"/>
      <w:r w:rsidRPr="001A7D72">
        <w:rPr>
          <w:b w:val="0"/>
          <w:sz w:val="24"/>
          <w:szCs w:val="24"/>
        </w:rPr>
        <w:t xml:space="preserve"> </w:t>
      </w:r>
      <w:proofErr w:type="spellStart"/>
      <w:r w:rsidRPr="001A7D72">
        <w:rPr>
          <w:b w:val="0"/>
          <w:sz w:val="24"/>
          <w:szCs w:val="24"/>
        </w:rPr>
        <w:t>взаємного</w:t>
      </w:r>
      <w:proofErr w:type="spellEnd"/>
      <w:r w:rsidRPr="001A7D72">
        <w:rPr>
          <w:b w:val="0"/>
          <w:sz w:val="24"/>
          <w:szCs w:val="24"/>
        </w:rPr>
        <w:t xml:space="preserve"> </w:t>
      </w:r>
      <w:proofErr w:type="spellStart"/>
      <w:r w:rsidRPr="001A7D72">
        <w:rPr>
          <w:b w:val="0"/>
          <w:sz w:val="24"/>
          <w:szCs w:val="24"/>
        </w:rPr>
        <w:t>розташування</w:t>
      </w:r>
      <w:proofErr w:type="spellEnd"/>
      <w:r w:rsidRPr="001A7D72">
        <w:rPr>
          <w:b w:val="0"/>
          <w:sz w:val="24"/>
          <w:szCs w:val="24"/>
        </w:rPr>
        <w:t xml:space="preserve"> </w:t>
      </w:r>
      <w:proofErr w:type="spellStart"/>
      <w:r w:rsidRPr="001A7D72">
        <w:rPr>
          <w:b w:val="0"/>
          <w:sz w:val="24"/>
          <w:szCs w:val="24"/>
        </w:rPr>
        <w:t>подвійних</w:t>
      </w:r>
      <w:proofErr w:type="spellEnd"/>
      <w:r w:rsidRPr="001A7D72">
        <w:rPr>
          <w:b w:val="0"/>
          <w:sz w:val="24"/>
          <w:szCs w:val="24"/>
        </w:rPr>
        <w:t xml:space="preserve"> </w:t>
      </w:r>
      <w:proofErr w:type="spellStart"/>
      <w:r w:rsidRPr="001A7D72">
        <w:rPr>
          <w:b w:val="0"/>
          <w:sz w:val="24"/>
          <w:szCs w:val="24"/>
        </w:rPr>
        <w:t>зв'язкі</w:t>
      </w:r>
      <w:proofErr w:type="gramStart"/>
      <w:r w:rsidRPr="001A7D72">
        <w:rPr>
          <w:b w:val="0"/>
          <w:sz w:val="24"/>
          <w:szCs w:val="24"/>
        </w:rPr>
        <w:t>в</w:t>
      </w:r>
      <w:proofErr w:type="spellEnd"/>
      <w:proofErr w:type="gramEnd"/>
      <w:r w:rsidRPr="001A7D72">
        <w:rPr>
          <w:b w:val="0"/>
          <w:sz w:val="24"/>
          <w:szCs w:val="24"/>
        </w:rPr>
        <w:t xml:space="preserve"> у </w:t>
      </w:r>
      <w:proofErr w:type="spellStart"/>
      <w:r w:rsidRPr="001A7D72">
        <w:rPr>
          <w:b w:val="0"/>
          <w:sz w:val="24"/>
          <w:szCs w:val="24"/>
        </w:rPr>
        <w:t>молекулі</w:t>
      </w:r>
      <w:proofErr w:type="spellEnd"/>
      <w:r w:rsidRPr="001A7D72">
        <w:rPr>
          <w:b w:val="0"/>
          <w:sz w:val="24"/>
          <w:szCs w:val="24"/>
        </w:rPr>
        <w:t xml:space="preserve">. </w:t>
      </w:r>
      <w:proofErr w:type="spellStart"/>
      <w:r w:rsidRPr="001A7D72">
        <w:rPr>
          <w:b w:val="0"/>
          <w:sz w:val="24"/>
          <w:szCs w:val="24"/>
        </w:rPr>
        <w:t>Існують</w:t>
      </w:r>
      <w:proofErr w:type="spellEnd"/>
      <w:r w:rsidRPr="001A7D72">
        <w:rPr>
          <w:b w:val="0"/>
          <w:sz w:val="24"/>
          <w:szCs w:val="24"/>
        </w:rPr>
        <w:t>:</w:t>
      </w:r>
    </w:p>
    <w:p w:rsidR="001612DA" w:rsidRPr="001612DA" w:rsidRDefault="001612DA" w:rsidP="001612D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1612DA">
        <w:rPr>
          <w:rFonts w:ascii="Times New Roman" w:hAnsi="Times New Roman"/>
          <w:sz w:val="24"/>
          <w:szCs w:val="24"/>
        </w:rPr>
        <w:t>1</w:t>
      </w:r>
      <w:r w:rsidRPr="001A7D72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1A7D72">
        <w:rPr>
          <w:rFonts w:ascii="Times New Roman" w:hAnsi="Times New Roman"/>
          <w:b/>
          <w:bCs/>
          <w:i/>
          <w:sz w:val="24"/>
          <w:szCs w:val="24"/>
        </w:rPr>
        <w:t>Кумульовані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, у </w:t>
      </w:r>
      <w:proofErr w:type="spellStart"/>
      <w:r w:rsidRPr="001612DA">
        <w:rPr>
          <w:rFonts w:ascii="Times New Roman" w:hAnsi="Times New Roman"/>
          <w:sz w:val="24"/>
          <w:szCs w:val="24"/>
        </w:rPr>
        <w:t>яких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подвійні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зв'язки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1612DA">
        <w:rPr>
          <w:rFonts w:ascii="Times New Roman" w:hAnsi="Times New Roman"/>
          <w:sz w:val="24"/>
          <w:szCs w:val="24"/>
        </w:rPr>
        <w:t>суміжні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sz w:val="24"/>
          <w:szCs w:val="24"/>
        </w:rPr>
        <w:t>також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відомі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як </w:t>
      </w:r>
      <w:hyperlink r:id="rId18" w:tooltip="Алени (ще не написана)" w:history="1">
        <w:proofErr w:type="spellStart"/>
        <w:r w:rsidRPr="001A7D72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</w:rPr>
          <w:t>алени</w:t>
        </w:r>
        <w:proofErr w:type="spellEnd"/>
      </w:hyperlink>
      <w:r w:rsidRPr="001A7D72">
        <w:rPr>
          <w:rFonts w:ascii="Times New Roman" w:hAnsi="Times New Roman"/>
          <w:sz w:val="24"/>
          <w:szCs w:val="24"/>
        </w:rPr>
        <w:t>.</w:t>
      </w:r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Кумульовані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дієни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— </w:t>
      </w:r>
      <w:proofErr w:type="spellStart"/>
      <w:r w:rsidRPr="001612DA">
        <w:rPr>
          <w:rFonts w:ascii="Times New Roman" w:hAnsi="Times New Roman"/>
          <w:sz w:val="24"/>
          <w:szCs w:val="24"/>
        </w:rPr>
        <w:t>хімічно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інертні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. </w:t>
      </w:r>
    </w:p>
    <w:p w:rsidR="001612DA" w:rsidRPr="001612DA" w:rsidRDefault="001612DA" w:rsidP="001612D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1612DA">
        <w:rPr>
          <w:rFonts w:ascii="Times New Roman" w:hAnsi="Times New Roman"/>
          <w:sz w:val="24"/>
          <w:szCs w:val="24"/>
        </w:rPr>
        <w:t>Наприклад</w:t>
      </w:r>
      <w:proofErr w:type="spellEnd"/>
      <w:r w:rsidRPr="001612DA">
        <w:rPr>
          <w:rFonts w:ascii="Times New Roman" w:hAnsi="Times New Roman"/>
          <w:sz w:val="24"/>
          <w:szCs w:val="24"/>
        </w:rPr>
        <w:t>: бута-1,2-дієн, CH</w:t>
      </w:r>
      <w:r w:rsidRPr="001612DA">
        <w:rPr>
          <w:rFonts w:ascii="Times New Roman" w:hAnsi="Times New Roman"/>
          <w:sz w:val="24"/>
          <w:szCs w:val="24"/>
          <w:vertAlign w:val="subscript"/>
        </w:rPr>
        <w:t>3</w:t>
      </w:r>
      <w:r w:rsidRPr="001612DA">
        <w:rPr>
          <w:rFonts w:ascii="Times New Roman" w:hAnsi="Times New Roman"/>
          <w:sz w:val="24"/>
          <w:szCs w:val="24"/>
        </w:rPr>
        <w:t>–CH=C=CH</w:t>
      </w:r>
      <w:r w:rsidRPr="001612DA">
        <w:rPr>
          <w:rFonts w:ascii="Times New Roman" w:hAnsi="Times New Roman"/>
          <w:sz w:val="24"/>
          <w:szCs w:val="24"/>
          <w:vertAlign w:val="subscript"/>
        </w:rPr>
        <w:t>2</w:t>
      </w:r>
    </w:p>
    <w:p w:rsidR="001612DA" w:rsidRPr="001612DA" w:rsidRDefault="001612DA" w:rsidP="001A7D72">
      <w:pPr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 w:rsidRPr="001612DA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1A7D72">
        <w:rPr>
          <w:rFonts w:ascii="Times New Roman" w:hAnsi="Times New Roman"/>
          <w:b/>
          <w:bCs/>
          <w:i/>
          <w:sz w:val="24"/>
          <w:szCs w:val="24"/>
        </w:rPr>
        <w:t>Спряжені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мають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hyperlink r:id="rId19" w:tooltip="Ненасичені полімери" w:history="1">
        <w:proofErr w:type="spellStart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спряжену</w:t>
        </w:r>
        <w:proofErr w:type="spellEnd"/>
      </w:hyperlink>
      <w:r w:rsidR="001A7D72">
        <w:rPr>
          <w:rFonts w:ascii="Times New Roman" w:hAnsi="Times New Roman"/>
          <w:sz w:val="24"/>
          <w:szCs w:val="24"/>
        </w:rPr>
        <w:t xml:space="preserve"> систему </w:t>
      </w:r>
      <w:proofErr w:type="spellStart"/>
      <w:r w:rsidR="001A7D72">
        <w:rPr>
          <w:rFonts w:ascii="Times New Roman" w:hAnsi="Times New Roman"/>
          <w:sz w:val="24"/>
          <w:szCs w:val="24"/>
        </w:rPr>
        <w:t>двох</w:t>
      </w:r>
      <w:proofErr w:type="spellEnd"/>
      <w:r w:rsidR="001A7D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D72">
        <w:rPr>
          <w:rFonts w:ascii="Times New Roman" w:hAnsi="Times New Roman"/>
          <w:sz w:val="24"/>
          <w:szCs w:val="24"/>
        </w:rPr>
        <w:t>зв'язків</w:t>
      </w:r>
      <w:proofErr w:type="gramStart"/>
      <w:r w:rsidR="001A7D72">
        <w:rPr>
          <w:rFonts w:ascii="Times New Roman" w:hAnsi="Times New Roman"/>
          <w:sz w:val="24"/>
          <w:szCs w:val="24"/>
        </w:rPr>
        <w:t>,</w:t>
      </w:r>
      <w:r w:rsidRPr="001612DA">
        <w:rPr>
          <w:rFonts w:ascii="Times New Roman" w:hAnsi="Times New Roman"/>
          <w:sz w:val="24"/>
          <w:szCs w:val="24"/>
        </w:rPr>
        <w:t>р</w:t>
      </w:r>
      <w:proofErr w:type="gramEnd"/>
      <w:r w:rsidRPr="001612DA">
        <w:rPr>
          <w:rFonts w:ascii="Times New Roman" w:hAnsi="Times New Roman"/>
          <w:sz w:val="24"/>
          <w:szCs w:val="24"/>
        </w:rPr>
        <w:t>озділених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одним </w:t>
      </w:r>
      <w:proofErr w:type="spellStart"/>
      <w:r w:rsidRPr="001612DA">
        <w:rPr>
          <w:rFonts w:ascii="Times New Roman" w:hAnsi="Times New Roman"/>
          <w:sz w:val="24"/>
          <w:szCs w:val="24"/>
        </w:rPr>
        <w:t>одинарним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. </w:t>
      </w:r>
    </w:p>
    <w:p w:rsidR="001612DA" w:rsidRPr="001612DA" w:rsidRDefault="001612DA" w:rsidP="001A7D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612DA">
        <w:rPr>
          <w:rFonts w:ascii="Times New Roman" w:hAnsi="Times New Roman"/>
          <w:sz w:val="24"/>
          <w:szCs w:val="24"/>
        </w:rPr>
        <w:t>Наприклад</w:t>
      </w:r>
      <w:proofErr w:type="spellEnd"/>
      <w:r w:rsidRPr="001612DA">
        <w:rPr>
          <w:rFonts w:ascii="Times New Roman" w:hAnsi="Times New Roman"/>
          <w:sz w:val="24"/>
          <w:szCs w:val="24"/>
        </w:rPr>
        <w:t>: бута-1,3-дієн, CH</w:t>
      </w:r>
      <w:r w:rsidRPr="001612DA">
        <w:rPr>
          <w:rFonts w:ascii="Times New Roman" w:hAnsi="Times New Roman"/>
          <w:sz w:val="24"/>
          <w:szCs w:val="24"/>
          <w:vertAlign w:val="subscript"/>
        </w:rPr>
        <w:t>2</w:t>
      </w:r>
      <w:r w:rsidRPr="001612DA">
        <w:rPr>
          <w:rFonts w:ascii="Times New Roman" w:hAnsi="Times New Roman"/>
          <w:sz w:val="24"/>
          <w:szCs w:val="24"/>
        </w:rPr>
        <w:t>=CH–CH=CH</w:t>
      </w:r>
      <w:r w:rsidRPr="001612DA">
        <w:rPr>
          <w:rFonts w:ascii="Times New Roman" w:hAnsi="Times New Roman"/>
          <w:sz w:val="24"/>
          <w:szCs w:val="24"/>
          <w:vertAlign w:val="subscript"/>
        </w:rPr>
        <w:t>2</w:t>
      </w:r>
    </w:p>
    <w:p w:rsidR="001612DA" w:rsidRPr="001612DA" w:rsidRDefault="001612DA" w:rsidP="001A7D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612DA">
        <w:rPr>
          <w:rFonts w:ascii="Times New Roman" w:hAnsi="Times New Roman"/>
          <w:sz w:val="24"/>
          <w:szCs w:val="24"/>
        </w:rPr>
        <w:t>Також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інколи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виділяють</w:t>
      </w:r>
      <w:proofErr w:type="spellEnd"/>
      <w:r w:rsidRPr="001612DA">
        <w:rPr>
          <w:rFonts w:ascii="Times New Roman" w:hAnsi="Times New Roman"/>
          <w:sz w:val="24"/>
          <w:szCs w:val="24"/>
        </w:rPr>
        <w:t>:</w:t>
      </w:r>
    </w:p>
    <w:p w:rsidR="001612DA" w:rsidRPr="001612DA" w:rsidRDefault="001612DA" w:rsidP="001A7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2DA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1A7D72">
        <w:rPr>
          <w:rFonts w:ascii="Times New Roman" w:hAnsi="Times New Roman"/>
          <w:b/>
          <w:bCs/>
          <w:i/>
          <w:sz w:val="24"/>
          <w:szCs w:val="24"/>
        </w:rPr>
        <w:t>Ізольовані</w:t>
      </w:r>
      <w:proofErr w:type="spellEnd"/>
      <w:r w:rsidRPr="001A7D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7D72">
        <w:rPr>
          <w:rFonts w:ascii="Times New Roman" w:hAnsi="Times New Roman"/>
          <w:i/>
          <w:sz w:val="24"/>
          <w:szCs w:val="24"/>
        </w:rPr>
        <w:t>або</w:t>
      </w:r>
      <w:proofErr w:type="spellEnd"/>
      <w:r w:rsidRPr="001A7D7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7D72">
        <w:rPr>
          <w:rFonts w:ascii="Times New Roman" w:hAnsi="Times New Roman"/>
          <w:b/>
          <w:bCs/>
          <w:i/>
          <w:sz w:val="24"/>
          <w:szCs w:val="24"/>
        </w:rPr>
        <w:t>неспряжені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— де </w:t>
      </w:r>
      <w:proofErr w:type="spellStart"/>
      <w:r w:rsidRPr="001612DA">
        <w:rPr>
          <w:rFonts w:ascii="Times New Roman" w:hAnsi="Times New Roman"/>
          <w:sz w:val="24"/>
          <w:szCs w:val="24"/>
        </w:rPr>
        <w:t>між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подвійними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зв’язками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два </w:t>
      </w:r>
      <w:proofErr w:type="spellStart"/>
      <w:r w:rsidRPr="001612DA">
        <w:rPr>
          <w:rFonts w:ascii="Times New Roman" w:hAnsi="Times New Roman"/>
          <w:sz w:val="24"/>
          <w:szCs w:val="24"/>
        </w:rPr>
        <w:t>чи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більше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одинарних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ланцюгових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зв’язків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1612DA">
        <w:rPr>
          <w:rFonts w:ascii="Times New Roman" w:hAnsi="Times New Roman"/>
          <w:sz w:val="24"/>
          <w:szCs w:val="24"/>
        </w:rPr>
        <w:t>Зазвичай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sz w:val="24"/>
          <w:szCs w:val="24"/>
        </w:rPr>
        <w:t>такі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сполуки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суть </w:t>
      </w:r>
      <w:proofErr w:type="spellStart"/>
      <w:r w:rsidRPr="001612DA">
        <w:rPr>
          <w:rFonts w:ascii="Times New Roman" w:hAnsi="Times New Roman"/>
          <w:sz w:val="24"/>
          <w:szCs w:val="24"/>
        </w:rPr>
        <w:t>менш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12DA">
        <w:rPr>
          <w:rFonts w:ascii="Times New Roman" w:hAnsi="Times New Roman"/>
          <w:sz w:val="24"/>
          <w:szCs w:val="24"/>
        </w:rPr>
        <w:t>ст</w:t>
      </w:r>
      <w:proofErr w:type="gramEnd"/>
      <w:r w:rsidRPr="001612DA">
        <w:rPr>
          <w:rFonts w:ascii="Times New Roman" w:hAnsi="Times New Roman"/>
          <w:sz w:val="24"/>
          <w:szCs w:val="24"/>
        </w:rPr>
        <w:t>ійкими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ніж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7D72">
        <w:rPr>
          <w:rFonts w:ascii="Times New Roman" w:hAnsi="Times New Roman"/>
          <w:sz w:val="24"/>
          <w:szCs w:val="24"/>
        </w:rPr>
        <w:t>спряжені</w:t>
      </w:r>
      <w:proofErr w:type="spellEnd"/>
      <w:r w:rsidRPr="001A7D72">
        <w:rPr>
          <w:rFonts w:ascii="Times New Roman" w:hAnsi="Times New Roman"/>
          <w:sz w:val="24"/>
          <w:szCs w:val="24"/>
        </w:rPr>
        <w:t xml:space="preserve"> </w:t>
      </w:r>
      <w:hyperlink r:id="rId20" w:tooltip="Ізомер" w:history="1">
        <w:proofErr w:type="spellStart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ізомери</w:t>
        </w:r>
        <w:proofErr w:type="spellEnd"/>
      </w:hyperlink>
      <w:r w:rsidRPr="001612DA">
        <w:rPr>
          <w:rFonts w:ascii="Times New Roman" w:hAnsi="Times New Roman"/>
          <w:sz w:val="24"/>
          <w:szCs w:val="24"/>
        </w:rPr>
        <w:t xml:space="preserve">. </w:t>
      </w:r>
    </w:p>
    <w:p w:rsidR="001612DA" w:rsidRPr="001612DA" w:rsidRDefault="001612DA" w:rsidP="001A7D7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612DA">
        <w:rPr>
          <w:rFonts w:ascii="Times New Roman" w:hAnsi="Times New Roman"/>
          <w:sz w:val="24"/>
          <w:szCs w:val="24"/>
        </w:rPr>
        <w:t>Наприклад</w:t>
      </w:r>
      <w:proofErr w:type="spellEnd"/>
      <w:r w:rsidRPr="001612DA">
        <w:rPr>
          <w:rFonts w:ascii="Times New Roman" w:hAnsi="Times New Roman"/>
          <w:sz w:val="24"/>
          <w:szCs w:val="24"/>
        </w:rPr>
        <w:t>: пента-1,4-дієн, CH</w:t>
      </w:r>
      <w:r w:rsidRPr="001612DA">
        <w:rPr>
          <w:rFonts w:ascii="Times New Roman" w:hAnsi="Times New Roman"/>
          <w:sz w:val="24"/>
          <w:szCs w:val="24"/>
          <w:vertAlign w:val="subscript"/>
        </w:rPr>
        <w:t>2</w:t>
      </w:r>
      <w:r w:rsidRPr="001612DA">
        <w:rPr>
          <w:rFonts w:ascii="Times New Roman" w:hAnsi="Times New Roman"/>
          <w:sz w:val="24"/>
          <w:szCs w:val="24"/>
        </w:rPr>
        <w:t>=CH-CH</w:t>
      </w:r>
      <w:r w:rsidRPr="001612DA">
        <w:rPr>
          <w:rFonts w:ascii="Times New Roman" w:hAnsi="Times New Roman"/>
          <w:sz w:val="24"/>
          <w:szCs w:val="24"/>
          <w:vertAlign w:val="subscript"/>
        </w:rPr>
        <w:t>2</w:t>
      </w:r>
      <w:r w:rsidRPr="001612DA">
        <w:rPr>
          <w:rFonts w:ascii="Times New Roman" w:hAnsi="Times New Roman"/>
          <w:sz w:val="24"/>
          <w:szCs w:val="24"/>
        </w:rPr>
        <w:t>-CH=CH</w:t>
      </w:r>
      <w:r w:rsidRPr="001612DA">
        <w:rPr>
          <w:rFonts w:ascii="Times New Roman" w:hAnsi="Times New Roman"/>
          <w:sz w:val="24"/>
          <w:szCs w:val="24"/>
          <w:vertAlign w:val="subscript"/>
        </w:rPr>
        <w:t>2</w:t>
      </w:r>
    </w:p>
    <w:p w:rsidR="001612DA" w:rsidRPr="001612DA" w:rsidRDefault="001612DA" w:rsidP="001A7D72">
      <w:pPr>
        <w:pStyle w:val="a4"/>
        <w:spacing w:before="0" w:beforeAutospacing="0" w:after="0" w:afterAutospacing="0"/>
      </w:pPr>
      <w:proofErr w:type="spellStart"/>
      <w:r w:rsidRPr="001612DA">
        <w:t>Алкадієни</w:t>
      </w:r>
      <w:proofErr w:type="spellEnd"/>
      <w:r w:rsidRPr="001612DA">
        <w:t xml:space="preserve"> у </w:t>
      </w:r>
      <w:proofErr w:type="spellStart"/>
      <w:r w:rsidRPr="001612DA">
        <w:t>яких</w:t>
      </w:r>
      <w:proofErr w:type="spellEnd"/>
      <w:r w:rsidRPr="001612DA">
        <w:t xml:space="preserve"> один </w:t>
      </w:r>
      <w:proofErr w:type="spellStart"/>
      <w:r w:rsidRPr="001612DA">
        <w:t>або</w:t>
      </w:r>
      <w:proofErr w:type="spellEnd"/>
      <w:r w:rsidRPr="001612DA">
        <w:t xml:space="preserve"> </w:t>
      </w:r>
      <w:proofErr w:type="spellStart"/>
      <w:r w:rsidRPr="001612DA">
        <w:t>більше</w:t>
      </w:r>
      <w:proofErr w:type="spellEnd"/>
      <w:r w:rsidRPr="001612DA">
        <w:t xml:space="preserve"> </w:t>
      </w:r>
      <w:proofErr w:type="spellStart"/>
      <w:r w:rsidRPr="001612DA">
        <w:t>ненасичених</w:t>
      </w:r>
      <w:proofErr w:type="spellEnd"/>
      <w:r w:rsidRPr="001612DA">
        <w:t xml:space="preserve"> </w:t>
      </w:r>
      <w:proofErr w:type="spellStart"/>
      <w:r w:rsidRPr="001612DA">
        <w:t>атомі</w:t>
      </w:r>
      <w:proofErr w:type="gramStart"/>
      <w:r w:rsidRPr="001612DA">
        <w:t>в</w:t>
      </w:r>
      <w:proofErr w:type="spellEnd"/>
      <w:proofErr w:type="gramEnd"/>
      <w:r w:rsidRPr="001612DA">
        <w:t xml:space="preserve"> </w:t>
      </w:r>
      <w:proofErr w:type="gramStart"/>
      <w:r w:rsidRPr="001612DA">
        <w:t>Карбону</w:t>
      </w:r>
      <w:proofErr w:type="gramEnd"/>
      <w:r w:rsidRPr="001612DA">
        <w:t xml:space="preserve"> </w:t>
      </w:r>
      <w:proofErr w:type="spellStart"/>
      <w:r w:rsidRPr="001612DA">
        <w:t>заміщується</w:t>
      </w:r>
      <w:proofErr w:type="spellEnd"/>
      <w:r w:rsidRPr="001612DA">
        <w:t xml:space="preserve"> </w:t>
      </w:r>
      <w:hyperlink r:id="rId21" w:tooltip="Гетероатом" w:history="1">
        <w:proofErr w:type="spellStart"/>
        <w:r w:rsidRPr="001A7D72">
          <w:rPr>
            <w:rStyle w:val="a3"/>
            <w:color w:val="auto"/>
            <w:u w:val="none"/>
          </w:rPr>
          <w:t>гетероатомом</w:t>
        </w:r>
        <w:proofErr w:type="spellEnd"/>
      </w:hyperlink>
      <w:r w:rsidRPr="001A7D72">
        <w:t xml:space="preserve"> </w:t>
      </w:r>
      <w:proofErr w:type="spellStart"/>
      <w:r w:rsidRPr="001612DA">
        <w:t>називається</w:t>
      </w:r>
      <w:proofErr w:type="spellEnd"/>
      <w:r w:rsidRPr="001612DA">
        <w:t xml:space="preserve"> </w:t>
      </w:r>
      <w:proofErr w:type="spellStart"/>
      <w:r w:rsidRPr="001612DA">
        <w:rPr>
          <w:b/>
          <w:bCs/>
          <w:i/>
          <w:iCs/>
        </w:rPr>
        <w:t>гетеродієном</w:t>
      </w:r>
      <w:proofErr w:type="spellEnd"/>
      <w:r w:rsidRPr="001612DA">
        <w:t>.</w:t>
      </w:r>
    </w:p>
    <w:p w:rsidR="001612DA" w:rsidRPr="001612DA" w:rsidRDefault="001612DA" w:rsidP="001612DA">
      <w:pPr>
        <w:pStyle w:val="a4"/>
        <w:spacing w:before="0" w:beforeAutospacing="0" w:after="0" w:afterAutospacing="0"/>
      </w:pPr>
      <w:proofErr w:type="spellStart"/>
      <w:r w:rsidRPr="001612DA">
        <w:lastRenderedPageBreak/>
        <w:t>Сполуки</w:t>
      </w:r>
      <w:proofErr w:type="spellEnd"/>
      <w:r w:rsidRPr="001612DA">
        <w:t xml:space="preserve">, </w:t>
      </w:r>
      <w:proofErr w:type="spellStart"/>
      <w:r w:rsidRPr="001612DA">
        <w:t>що</w:t>
      </w:r>
      <w:proofErr w:type="spellEnd"/>
      <w:r w:rsidRPr="001612DA">
        <w:t xml:space="preserve"> </w:t>
      </w:r>
      <w:proofErr w:type="spellStart"/>
      <w:r w:rsidRPr="001612DA">
        <w:t>містять</w:t>
      </w:r>
      <w:proofErr w:type="spellEnd"/>
      <w:r w:rsidRPr="001612DA">
        <w:t xml:space="preserve"> </w:t>
      </w:r>
      <w:proofErr w:type="spellStart"/>
      <w:r w:rsidRPr="001612DA">
        <w:t>більше</w:t>
      </w:r>
      <w:proofErr w:type="spellEnd"/>
      <w:r w:rsidRPr="001612DA">
        <w:t xml:space="preserve"> </w:t>
      </w:r>
      <w:proofErr w:type="spellStart"/>
      <w:r w:rsidRPr="001612DA">
        <w:t>двох</w:t>
      </w:r>
      <w:proofErr w:type="spellEnd"/>
      <w:r w:rsidRPr="001612DA">
        <w:t xml:space="preserve"> </w:t>
      </w:r>
      <w:proofErr w:type="spellStart"/>
      <w:r w:rsidRPr="001612DA">
        <w:t>подвійних</w:t>
      </w:r>
      <w:proofErr w:type="spellEnd"/>
      <w:r w:rsidRPr="001612DA">
        <w:t xml:space="preserve"> </w:t>
      </w:r>
      <w:proofErr w:type="spellStart"/>
      <w:r w:rsidRPr="001612DA">
        <w:t>зв’язків</w:t>
      </w:r>
      <w:proofErr w:type="spellEnd"/>
      <w:r w:rsidRPr="001612DA">
        <w:t xml:space="preserve"> </w:t>
      </w:r>
      <w:proofErr w:type="spellStart"/>
      <w:r w:rsidRPr="001612DA">
        <w:t>називаються</w:t>
      </w:r>
      <w:proofErr w:type="spellEnd"/>
      <w:r w:rsidRPr="001612DA">
        <w:t xml:space="preserve"> </w:t>
      </w:r>
      <w:hyperlink r:id="rId22" w:tooltip="Полієни (ще не написана)" w:history="1">
        <w:proofErr w:type="spellStart"/>
        <w:r w:rsidRPr="001A7D72">
          <w:rPr>
            <w:rStyle w:val="a3"/>
            <w:b/>
            <w:bCs/>
            <w:i/>
            <w:iCs/>
            <w:color w:val="auto"/>
            <w:u w:val="none"/>
          </w:rPr>
          <w:t>полієнами</w:t>
        </w:r>
        <w:proofErr w:type="spellEnd"/>
      </w:hyperlink>
      <w:r w:rsidR="001A7D72">
        <w:rPr>
          <w:i/>
          <w:iCs/>
          <w:vertAlign w:val="superscript"/>
          <w:lang w:val="uk-UA"/>
        </w:rPr>
        <w:t xml:space="preserve"> </w:t>
      </w:r>
      <w:r w:rsidRPr="001612DA">
        <w:t xml:space="preserve"> </w:t>
      </w:r>
      <w:proofErr w:type="spellStart"/>
      <w:r w:rsidRPr="001612DA">
        <w:t>Полієни</w:t>
      </w:r>
      <w:proofErr w:type="spellEnd"/>
      <w:r w:rsidRPr="001612DA">
        <w:t xml:space="preserve"> </w:t>
      </w:r>
      <w:proofErr w:type="spellStart"/>
      <w:r w:rsidRPr="001612DA">
        <w:t>й</w:t>
      </w:r>
      <w:proofErr w:type="spellEnd"/>
      <w:r w:rsidRPr="001612DA">
        <w:t xml:space="preserve"> </w:t>
      </w:r>
      <w:proofErr w:type="spellStart"/>
      <w:proofErr w:type="gramStart"/>
      <w:r w:rsidRPr="001612DA">
        <w:t>алкад</w:t>
      </w:r>
      <w:proofErr w:type="gramEnd"/>
      <w:r w:rsidRPr="001612DA">
        <w:t>ієни</w:t>
      </w:r>
      <w:proofErr w:type="spellEnd"/>
      <w:r w:rsidRPr="001612DA">
        <w:t xml:space="preserve"> </w:t>
      </w:r>
      <w:proofErr w:type="spellStart"/>
      <w:r w:rsidRPr="001612DA">
        <w:t>мають</w:t>
      </w:r>
      <w:proofErr w:type="spellEnd"/>
      <w:r w:rsidRPr="001612DA">
        <w:t xml:space="preserve"> </w:t>
      </w:r>
      <w:proofErr w:type="spellStart"/>
      <w:r w:rsidRPr="001612DA">
        <w:t>багато</w:t>
      </w:r>
      <w:proofErr w:type="spellEnd"/>
      <w:r w:rsidRPr="001612DA">
        <w:t xml:space="preserve"> в </w:t>
      </w:r>
      <w:proofErr w:type="spellStart"/>
      <w:r w:rsidRPr="001612DA">
        <w:t>чому</w:t>
      </w:r>
      <w:proofErr w:type="spellEnd"/>
      <w:r w:rsidRPr="001612DA">
        <w:t xml:space="preserve"> </w:t>
      </w:r>
      <w:proofErr w:type="spellStart"/>
      <w:r w:rsidRPr="001612DA">
        <w:t>схожі</w:t>
      </w:r>
      <w:proofErr w:type="spellEnd"/>
      <w:r w:rsidRPr="001612DA">
        <w:t xml:space="preserve"> </w:t>
      </w:r>
      <w:proofErr w:type="spellStart"/>
      <w:r w:rsidRPr="001612DA">
        <w:t>властивості</w:t>
      </w:r>
      <w:proofErr w:type="spellEnd"/>
      <w:r w:rsidRPr="001612DA">
        <w:t>.</w:t>
      </w:r>
    </w:p>
    <w:p w:rsidR="001612DA" w:rsidRPr="001612DA" w:rsidRDefault="001612DA" w:rsidP="001612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12DA">
        <w:rPr>
          <w:rFonts w:ascii="Times New Roman" w:hAnsi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188075" cy="1637665"/>
            <wp:effectExtent l="0" t="0" r="3175" b="0"/>
            <wp:docPr id="4" name="Рисунок 4" descr="http://upload.wikimedia.org/wikipedia/commons/thumb/4/4b/Diene.png/650px-Diene.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4/4b/Diene.png/650px-Diene.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2DA" w:rsidRPr="001612DA" w:rsidRDefault="001612DA" w:rsidP="001612D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612DA">
        <w:rPr>
          <w:rFonts w:ascii="Times New Roman" w:hAnsi="Times New Roman"/>
          <w:sz w:val="24"/>
          <w:szCs w:val="24"/>
        </w:rPr>
        <w:t>Деякі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алкадієни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: </w:t>
      </w:r>
      <w:r w:rsidRPr="001612DA">
        <w:rPr>
          <w:rFonts w:ascii="Times New Roman" w:hAnsi="Times New Roman"/>
          <w:b/>
          <w:bCs/>
          <w:sz w:val="24"/>
          <w:szCs w:val="24"/>
        </w:rPr>
        <w:t>А</w:t>
      </w:r>
      <w:r w:rsidRPr="001612DA">
        <w:rPr>
          <w:rFonts w:ascii="Times New Roman" w:hAnsi="Times New Roman"/>
          <w:sz w:val="24"/>
          <w:szCs w:val="24"/>
        </w:rPr>
        <w:t>: 1,2-</w:t>
      </w:r>
      <w:hyperlink r:id="rId25" w:tooltip="Пропадієн" w:history="1"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Пропадієн</w:t>
        </w:r>
      </w:hyperlink>
      <w:r w:rsidRPr="001612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sz w:val="24"/>
          <w:szCs w:val="24"/>
        </w:rPr>
        <w:t>найпростіший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кумульований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дієн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. </w:t>
      </w:r>
      <w:r w:rsidRPr="001612DA">
        <w:rPr>
          <w:rFonts w:ascii="Times New Roman" w:hAnsi="Times New Roman"/>
          <w:b/>
          <w:bCs/>
          <w:sz w:val="24"/>
          <w:szCs w:val="24"/>
        </w:rPr>
        <w:t>Б</w:t>
      </w:r>
      <w:r w:rsidRPr="001612DA">
        <w:rPr>
          <w:rFonts w:ascii="Times New Roman" w:hAnsi="Times New Roman"/>
          <w:sz w:val="24"/>
          <w:szCs w:val="24"/>
        </w:rPr>
        <w:t xml:space="preserve">: </w:t>
      </w:r>
      <w:hyperlink r:id="rId26" w:tooltip="Ізопрен" w:history="1">
        <w:proofErr w:type="spellStart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Ізопрен</w:t>
        </w:r>
        <w:proofErr w:type="spellEnd"/>
      </w:hyperlink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або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2-метилбута-1,3-дієн, </w:t>
      </w:r>
      <w:hyperlink r:id="rId27" w:tooltip="Мономер" w:history="1">
        <w:proofErr w:type="spellStart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попередник</w:t>
        </w:r>
        <w:proofErr w:type="spellEnd"/>
      </w:hyperlink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природної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hyperlink r:id="rId28" w:tooltip="Ґума" w:history="1">
        <w:proofErr w:type="spellStart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ґуми</w:t>
        </w:r>
        <w:proofErr w:type="spellEnd"/>
      </w:hyperlink>
      <w:r w:rsidRPr="001612DA">
        <w:rPr>
          <w:rFonts w:ascii="Times New Roman" w:hAnsi="Times New Roman"/>
          <w:sz w:val="24"/>
          <w:szCs w:val="24"/>
        </w:rPr>
        <w:t xml:space="preserve">. </w:t>
      </w:r>
      <w:r w:rsidRPr="001612DA">
        <w:rPr>
          <w:rFonts w:ascii="Times New Roman" w:hAnsi="Times New Roman"/>
          <w:b/>
          <w:bCs/>
          <w:sz w:val="24"/>
          <w:szCs w:val="24"/>
        </w:rPr>
        <w:t>В</w:t>
      </w:r>
      <w:r w:rsidRPr="001612DA">
        <w:rPr>
          <w:rFonts w:ascii="Times New Roman" w:hAnsi="Times New Roman"/>
          <w:sz w:val="24"/>
          <w:szCs w:val="24"/>
        </w:rPr>
        <w:t xml:space="preserve">: </w:t>
      </w:r>
      <w:hyperlink r:id="rId29" w:tooltip="Бута-1,3-дієн" w:history="1"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Бута-1,3-дієн</w:t>
        </w:r>
      </w:hyperlink>
      <w:r w:rsidRPr="001612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sz w:val="24"/>
          <w:szCs w:val="24"/>
        </w:rPr>
        <w:t>попередник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численних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синтетичних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hyperlink r:id="rId30" w:tooltip="Полімер" w:history="1">
        <w:proofErr w:type="spellStart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полімерів</w:t>
        </w:r>
        <w:proofErr w:type="spellEnd"/>
      </w:hyperlink>
      <w:r w:rsidRPr="001612DA">
        <w:rPr>
          <w:rFonts w:ascii="Times New Roman" w:hAnsi="Times New Roman"/>
          <w:sz w:val="24"/>
          <w:szCs w:val="24"/>
        </w:rPr>
        <w:t xml:space="preserve">. </w:t>
      </w:r>
      <w:r w:rsidRPr="001612DA">
        <w:rPr>
          <w:rFonts w:ascii="Times New Roman" w:hAnsi="Times New Roman"/>
          <w:b/>
          <w:bCs/>
          <w:sz w:val="24"/>
          <w:szCs w:val="24"/>
        </w:rPr>
        <w:t>Г</w:t>
      </w:r>
      <w:r w:rsidRPr="001612DA">
        <w:rPr>
          <w:rFonts w:ascii="Times New Roman" w:hAnsi="Times New Roman"/>
          <w:sz w:val="24"/>
          <w:szCs w:val="24"/>
        </w:rPr>
        <w:t xml:space="preserve">: </w:t>
      </w:r>
      <w:hyperlink r:id="rId31" w:tooltip="en:1,5-Cyclooctadiene" w:history="1"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Циклоокта-1,5-дієн</w:t>
        </w:r>
      </w:hyperlink>
      <w:r w:rsidRPr="001612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sz w:val="24"/>
          <w:szCs w:val="24"/>
        </w:rPr>
        <w:t>неспряжений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алкадієн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sz w:val="24"/>
          <w:szCs w:val="24"/>
        </w:rPr>
        <w:t>кратні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зв'язки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знаходяться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в </w:t>
      </w:r>
      <w:proofErr w:type="spellStart"/>
      <w:proofErr w:type="gramStart"/>
      <w:r w:rsidRPr="001612DA">
        <w:rPr>
          <w:rFonts w:ascii="Times New Roman" w:hAnsi="Times New Roman"/>
          <w:sz w:val="24"/>
          <w:szCs w:val="24"/>
        </w:rPr>
        <w:t>р</w:t>
      </w:r>
      <w:proofErr w:type="gramEnd"/>
      <w:r w:rsidRPr="001612DA">
        <w:rPr>
          <w:rFonts w:ascii="Times New Roman" w:hAnsi="Times New Roman"/>
          <w:sz w:val="24"/>
          <w:szCs w:val="24"/>
        </w:rPr>
        <w:t>ізних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частинах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молекули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. </w:t>
      </w:r>
      <w:r w:rsidRPr="001612DA">
        <w:rPr>
          <w:rFonts w:ascii="Times New Roman" w:hAnsi="Times New Roman"/>
          <w:b/>
          <w:bCs/>
          <w:sz w:val="24"/>
          <w:szCs w:val="24"/>
        </w:rPr>
        <w:t>Ґ</w:t>
      </w:r>
      <w:r w:rsidRPr="001612DA">
        <w:rPr>
          <w:rFonts w:ascii="Times New Roman" w:hAnsi="Times New Roman"/>
          <w:sz w:val="24"/>
          <w:szCs w:val="24"/>
        </w:rPr>
        <w:t xml:space="preserve">: </w:t>
      </w:r>
      <w:hyperlink r:id="rId32" w:tooltip="en:Norbornadiene" w:history="1">
        <w:proofErr w:type="spellStart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Норборнадієн</w:t>
        </w:r>
        <w:proofErr w:type="spellEnd"/>
      </w:hyperlink>
      <w:r w:rsidRPr="001612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sz w:val="24"/>
          <w:szCs w:val="24"/>
        </w:rPr>
        <w:t>високоактивний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двоцикловий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неспряжений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дієн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. </w:t>
      </w:r>
      <w:r w:rsidRPr="001612DA">
        <w:rPr>
          <w:rFonts w:ascii="Times New Roman" w:hAnsi="Times New Roman"/>
          <w:b/>
          <w:bCs/>
          <w:sz w:val="24"/>
          <w:szCs w:val="24"/>
        </w:rPr>
        <w:t>Д</w:t>
      </w:r>
      <w:r w:rsidRPr="001612DA">
        <w:rPr>
          <w:rFonts w:ascii="Times New Roman" w:hAnsi="Times New Roman"/>
          <w:sz w:val="24"/>
          <w:szCs w:val="24"/>
        </w:rPr>
        <w:t xml:space="preserve">: </w:t>
      </w:r>
      <w:hyperlink r:id="rId33" w:tooltip="en:dicyclopentadiene" w:history="1">
        <w:proofErr w:type="spellStart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Дициклопентадієн</w:t>
        </w:r>
        <w:proofErr w:type="spellEnd"/>
      </w:hyperlink>
      <w:r w:rsidRPr="001A7D72">
        <w:rPr>
          <w:rFonts w:ascii="Times New Roman" w:hAnsi="Times New Roman"/>
          <w:sz w:val="24"/>
          <w:szCs w:val="24"/>
        </w:rPr>
        <w:t>.</w:t>
      </w:r>
      <w:r w:rsidRPr="001612DA">
        <w:rPr>
          <w:rFonts w:ascii="Times New Roman" w:hAnsi="Times New Roman"/>
          <w:sz w:val="24"/>
          <w:szCs w:val="24"/>
        </w:rPr>
        <w:t xml:space="preserve"> </w:t>
      </w:r>
      <w:r w:rsidRPr="001612DA">
        <w:rPr>
          <w:rFonts w:ascii="Times New Roman" w:hAnsi="Times New Roman"/>
          <w:b/>
          <w:bCs/>
          <w:sz w:val="24"/>
          <w:szCs w:val="24"/>
        </w:rPr>
        <w:t>Е</w:t>
      </w:r>
      <w:r w:rsidRPr="001612DA">
        <w:rPr>
          <w:rFonts w:ascii="Times New Roman" w:hAnsi="Times New Roman"/>
          <w:sz w:val="24"/>
          <w:szCs w:val="24"/>
        </w:rPr>
        <w:t xml:space="preserve">: </w:t>
      </w:r>
      <w:hyperlink r:id="rId34" w:tooltip="Лінолева кислота (ще не написана)" w:history="1">
        <w:proofErr w:type="spellStart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Лінолева</w:t>
        </w:r>
        <w:proofErr w:type="spellEnd"/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 xml:space="preserve"> кислота</w:t>
        </w:r>
      </w:hyperlink>
      <w:hyperlink r:id="rId35" w:tooltip="en:linoleic acid" w:history="1">
        <w:r w:rsidRPr="001A7D72">
          <w:rPr>
            <w:rStyle w:val="a3"/>
            <w:rFonts w:ascii="Times New Roman" w:hAnsi="Times New Roman"/>
            <w:i/>
            <w:iCs/>
            <w:color w:val="auto"/>
            <w:sz w:val="24"/>
            <w:szCs w:val="24"/>
            <w:u w:val="none"/>
            <w:vertAlign w:val="superscript"/>
          </w:rPr>
          <w:t>(англ.)</w:t>
        </w:r>
      </w:hyperlink>
      <w:r w:rsidRPr="001A7D72">
        <w:rPr>
          <w:rFonts w:ascii="Times New Roman" w:hAnsi="Times New Roman"/>
          <w:sz w:val="24"/>
          <w:szCs w:val="24"/>
        </w:rPr>
        <w:t xml:space="preserve"> — </w:t>
      </w:r>
      <w:hyperlink r:id="rId36" w:tooltip="Жирні кислоти" w:history="1">
        <w:r w:rsidRPr="001A7D72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жирна кислота</w:t>
        </w:r>
      </w:hyperlink>
      <w:r w:rsidRPr="001612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1612DA">
        <w:rPr>
          <w:rFonts w:ascii="Times New Roman" w:hAnsi="Times New Roman"/>
          <w:sz w:val="24"/>
          <w:szCs w:val="24"/>
        </w:rPr>
        <w:t>важлива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1612DA">
        <w:rPr>
          <w:rFonts w:ascii="Times New Roman" w:hAnsi="Times New Roman"/>
          <w:sz w:val="24"/>
          <w:szCs w:val="24"/>
        </w:rPr>
        <w:t>нашому</w:t>
      </w:r>
      <w:proofErr w:type="spellEnd"/>
      <w:r w:rsidRPr="001612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12DA">
        <w:rPr>
          <w:rFonts w:ascii="Times New Roman" w:hAnsi="Times New Roman"/>
          <w:sz w:val="24"/>
          <w:szCs w:val="24"/>
        </w:rPr>
        <w:t>раціоні</w:t>
      </w:r>
      <w:proofErr w:type="spellEnd"/>
      <w:r w:rsidRPr="001612DA">
        <w:rPr>
          <w:rFonts w:ascii="Times New Roman" w:hAnsi="Times New Roman"/>
          <w:sz w:val="24"/>
          <w:szCs w:val="24"/>
        </w:rPr>
        <w:t>.</w:t>
      </w:r>
    </w:p>
    <w:p w:rsidR="001612DA" w:rsidRPr="001612DA" w:rsidRDefault="001612DA" w:rsidP="001612DA">
      <w:pPr>
        <w:pStyle w:val="2"/>
        <w:spacing w:before="0" w:beforeAutospacing="0" w:after="0" w:afterAutospacing="0"/>
        <w:rPr>
          <w:sz w:val="24"/>
          <w:szCs w:val="24"/>
        </w:rPr>
      </w:pPr>
      <w:r w:rsidRPr="001612DA">
        <w:rPr>
          <w:rStyle w:val="mw-headline"/>
          <w:sz w:val="24"/>
          <w:szCs w:val="24"/>
        </w:rPr>
        <w:t>Номенклатура</w:t>
      </w:r>
    </w:p>
    <w:p w:rsidR="001612DA" w:rsidRPr="001A7D72" w:rsidRDefault="001612DA" w:rsidP="001612DA">
      <w:pPr>
        <w:pStyle w:val="a4"/>
        <w:spacing w:before="0" w:beforeAutospacing="0" w:after="0" w:afterAutospacing="0"/>
        <w:rPr>
          <w:lang w:val="uk-UA"/>
        </w:rPr>
      </w:pPr>
      <w:proofErr w:type="spellStart"/>
      <w:r w:rsidRPr="001612DA">
        <w:t>Подібно</w:t>
      </w:r>
      <w:proofErr w:type="spellEnd"/>
      <w:r w:rsidRPr="001612DA">
        <w:t xml:space="preserve"> до </w:t>
      </w:r>
      <w:proofErr w:type="spellStart"/>
      <w:r w:rsidRPr="001612DA">
        <w:t>інших</w:t>
      </w:r>
      <w:proofErr w:type="spellEnd"/>
      <w:r w:rsidRPr="001612DA">
        <w:t xml:space="preserve"> </w:t>
      </w:r>
      <w:proofErr w:type="spellStart"/>
      <w:r w:rsidRPr="001612DA">
        <w:t>ненасичених</w:t>
      </w:r>
      <w:proofErr w:type="spellEnd"/>
      <w:r w:rsidRPr="001612DA">
        <w:t xml:space="preserve"> </w:t>
      </w:r>
      <w:proofErr w:type="spellStart"/>
      <w:r w:rsidRPr="001612DA">
        <w:t>вуглеводнях</w:t>
      </w:r>
      <w:proofErr w:type="spellEnd"/>
      <w:r w:rsidRPr="001612DA">
        <w:t xml:space="preserve">, </w:t>
      </w:r>
      <w:proofErr w:type="spellStart"/>
      <w:r w:rsidRPr="001612DA">
        <w:t>положення</w:t>
      </w:r>
      <w:proofErr w:type="spellEnd"/>
      <w:r w:rsidRPr="001612DA">
        <w:t xml:space="preserve"> </w:t>
      </w:r>
      <w:proofErr w:type="spellStart"/>
      <w:r w:rsidRPr="001612DA">
        <w:t>кратних</w:t>
      </w:r>
      <w:proofErr w:type="spellEnd"/>
      <w:r w:rsidRPr="001612DA">
        <w:t xml:space="preserve"> </w:t>
      </w:r>
      <w:proofErr w:type="spellStart"/>
      <w:r w:rsidRPr="001612DA">
        <w:t>зв'язків</w:t>
      </w:r>
      <w:proofErr w:type="spellEnd"/>
      <w:r w:rsidRPr="001612DA">
        <w:t xml:space="preserve"> </w:t>
      </w:r>
      <w:proofErr w:type="spellStart"/>
      <w:r w:rsidRPr="001612DA">
        <w:t>зазначається</w:t>
      </w:r>
      <w:proofErr w:type="spellEnd"/>
      <w:r w:rsidRPr="001612DA">
        <w:t xml:space="preserve"> перед </w:t>
      </w:r>
      <w:hyperlink r:id="rId37" w:tooltip="Наросток" w:history="1">
        <w:proofErr w:type="spellStart"/>
        <w:r w:rsidRPr="001A7D72">
          <w:rPr>
            <w:rStyle w:val="a3"/>
            <w:color w:val="auto"/>
            <w:u w:val="none"/>
          </w:rPr>
          <w:t>наростком</w:t>
        </w:r>
        <w:proofErr w:type="spellEnd"/>
      </w:hyperlink>
      <w:r w:rsidRPr="001A7D72">
        <w:t xml:space="preserve"> </w:t>
      </w:r>
      <w:proofErr w:type="gramStart"/>
      <w:r w:rsidRPr="001612DA">
        <w:t>«-</w:t>
      </w:r>
      <w:proofErr w:type="spellStart"/>
      <w:proofErr w:type="gramEnd"/>
      <w:r w:rsidRPr="001612DA">
        <w:t>дієн</w:t>
      </w:r>
      <w:proofErr w:type="spellEnd"/>
      <w:r w:rsidRPr="001612DA">
        <w:t xml:space="preserve">», </w:t>
      </w:r>
      <w:proofErr w:type="spellStart"/>
      <w:r w:rsidRPr="001612DA">
        <w:t>лічба</w:t>
      </w:r>
      <w:proofErr w:type="spellEnd"/>
      <w:r w:rsidRPr="001612DA">
        <w:t xml:space="preserve"> </w:t>
      </w:r>
      <w:proofErr w:type="spellStart"/>
      <w:r w:rsidRPr="001612DA">
        <w:t>ланцюга</w:t>
      </w:r>
      <w:proofErr w:type="spellEnd"/>
      <w:r w:rsidRPr="001612DA">
        <w:t xml:space="preserve"> починаться </w:t>
      </w:r>
      <w:proofErr w:type="spellStart"/>
      <w:r w:rsidRPr="001612DA">
        <w:t>з</w:t>
      </w:r>
      <w:proofErr w:type="spellEnd"/>
      <w:r w:rsidRPr="001612DA">
        <w:t xml:space="preserve"> </w:t>
      </w:r>
      <w:proofErr w:type="spellStart"/>
      <w:r w:rsidRPr="001612DA">
        <w:t>кінця</w:t>
      </w:r>
      <w:proofErr w:type="spellEnd"/>
      <w:r w:rsidRPr="001612DA">
        <w:t xml:space="preserve"> до </w:t>
      </w:r>
      <w:proofErr w:type="spellStart"/>
      <w:r w:rsidRPr="001612DA">
        <w:t>якого</w:t>
      </w:r>
      <w:proofErr w:type="spellEnd"/>
      <w:r w:rsidRPr="001612DA">
        <w:t xml:space="preserve"> </w:t>
      </w:r>
      <w:proofErr w:type="spellStart"/>
      <w:r w:rsidRPr="001612DA">
        <w:t>подвійний</w:t>
      </w:r>
      <w:proofErr w:type="spellEnd"/>
      <w:r w:rsidRPr="001612DA">
        <w:t xml:space="preserve"> </w:t>
      </w:r>
      <w:proofErr w:type="spellStart"/>
      <w:r w:rsidRPr="001612DA">
        <w:t>зв'язок</w:t>
      </w:r>
      <w:proofErr w:type="spellEnd"/>
      <w:r w:rsidRPr="001612DA">
        <w:t xml:space="preserve"> </w:t>
      </w:r>
      <w:proofErr w:type="spellStart"/>
      <w:r w:rsidRPr="001612DA">
        <w:t>найближче</w:t>
      </w:r>
      <w:proofErr w:type="spellEnd"/>
      <w:r w:rsidRPr="001612DA">
        <w:t xml:space="preserve">, та </w:t>
      </w:r>
      <w:proofErr w:type="spellStart"/>
      <w:r w:rsidRPr="001612DA">
        <w:t>корінь</w:t>
      </w:r>
      <w:proofErr w:type="spellEnd"/>
      <w:r w:rsidRPr="001612DA">
        <w:t xml:space="preserve"> </w:t>
      </w:r>
      <w:proofErr w:type="spellStart"/>
      <w:r w:rsidRPr="001612DA">
        <w:t>визначається</w:t>
      </w:r>
      <w:proofErr w:type="spellEnd"/>
      <w:r w:rsidRPr="001612DA">
        <w:t xml:space="preserve"> </w:t>
      </w:r>
      <w:proofErr w:type="spellStart"/>
      <w:r w:rsidRPr="001612DA">
        <w:t>довжиною</w:t>
      </w:r>
      <w:proofErr w:type="spellEnd"/>
      <w:r w:rsidRPr="001612DA">
        <w:t xml:space="preserve"> головного </w:t>
      </w:r>
      <w:proofErr w:type="spellStart"/>
      <w:r w:rsidRPr="001612DA">
        <w:t>ланцюга</w:t>
      </w:r>
      <w:proofErr w:type="spellEnd"/>
      <w:r w:rsidRPr="001612DA">
        <w:t xml:space="preserve">. </w:t>
      </w:r>
      <w:proofErr w:type="spellStart"/>
      <w:r w:rsidRPr="001612DA">
        <w:t>Наприклад</w:t>
      </w:r>
      <w:proofErr w:type="spellEnd"/>
      <w:r w:rsidRPr="001612DA">
        <w:t xml:space="preserve">, </w:t>
      </w:r>
      <w:proofErr w:type="spellStart"/>
      <w:r w:rsidRPr="001612DA">
        <w:t>ізомери</w:t>
      </w:r>
      <w:proofErr w:type="spellEnd"/>
      <w:r w:rsidRPr="001612DA">
        <w:t xml:space="preserve"> </w:t>
      </w:r>
      <w:proofErr w:type="spellStart"/>
      <w:r w:rsidRPr="001612DA">
        <w:t>пентадієну</w:t>
      </w:r>
      <w:proofErr w:type="spellEnd"/>
      <w:r w:rsidRPr="001612DA">
        <w:t>: CH</w:t>
      </w:r>
      <w:r w:rsidRPr="001612DA">
        <w:rPr>
          <w:vertAlign w:val="subscript"/>
        </w:rPr>
        <w:t>2</w:t>
      </w:r>
      <w:r w:rsidRPr="001612DA">
        <w:t>=CH-CH=CH-CH</w:t>
      </w:r>
      <w:r w:rsidRPr="001612DA">
        <w:rPr>
          <w:vertAlign w:val="subscript"/>
        </w:rPr>
        <w:t>3</w:t>
      </w:r>
      <w:r w:rsidRPr="001612DA">
        <w:t xml:space="preserve"> — </w:t>
      </w:r>
      <w:proofErr w:type="spellStart"/>
      <w:r w:rsidRPr="001612DA">
        <w:t>це</w:t>
      </w:r>
      <w:proofErr w:type="spellEnd"/>
      <w:r w:rsidRPr="001612DA">
        <w:t xml:space="preserve"> </w:t>
      </w:r>
      <w:r w:rsidRPr="001612DA">
        <w:rPr>
          <w:i/>
          <w:iCs/>
        </w:rPr>
        <w:t>пента-1,3-дієн</w:t>
      </w:r>
      <w:r w:rsidRPr="001612DA">
        <w:t>, CH</w:t>
      </w:r>
      <w:r w:rsidRPr="001612DA">
        <w:rPr>
          <w:vertAlign w:val="subscript"/>
        </w:rPr>
        <w:t>2</w:t>
      </w:r>
      <w:r w:rsidRPr="001612DA">
        <w:t>=CH-CH</w:t>
      </w:r>
      <w:r w:rsidRPr="001612DA">
        <w:rPr>
          <w:vertAlign w:val="subscript"/>
        </w:rPr>
        <w:t>2</w:t>
      </w:r>
      <w:r w:rsidRPr="001612DA">
        <w:t>-CH=CH</w:t>
      </w:r>
      <w:r w:rsidRPr="001612DA">
        <w:rPr>
          <w:vertAlign w:val="subscript"/>
        </w:rPr>
        <w:t>2</w:t>
      </w:r>
      <w:r w:rsidRPr="001612DA">
        <w:t xml:space="preserve"> — </w:t>
      </w:r>
      <w:proofErr w:type="spellStart"/>
      <w:r w:rsidRPr="001612DA">
        <w:t>це</w:t>
      </w:r>
      <w:proofErr w:type="spellEnd"/>
      <w:r w:rsidRPr="001612DA">
        <w:t xml:space="preserve"> </w:t>
      </w:r>
      <w:r w:rsidRPr="001612DA">
        <w:rPr>
          <w:i/>
          <w:iCs/>
        </w:rPr>
        <w:t>пента-1,4-дієн</w:t>
      </w:r>
      <w:r w:rsidRPr="001612DA">
        <w:t xml:space="preserve">. Так само як </w:t>
      </w:r>
      <w:proofErr w:type="spellStart"/>
      <w:r w:rsidRPr="001612DA">
        <w:t>і</w:t>
      </w:r>
      <w:proofErr w:type="spellEnd"/>
      <w:r w:rsidRPr="001612DA">
        <w:t xml:space="preserve"> в </w:t>
      </w:r>
      <w:hyperlink r:id="rId38" w:tooltip="Алкен" w:history="1">
        <w:proofErr w:type="spellStart"/>
        <w:r w:rsidRPr="001A7D72">
          <w:rPr>
            <w:rStyle w:val="a3"/>
            <w:color w:val="auto"/>
            <w:u w:val="none"/>
          </w:rPr>
          <w:t>алкенів</w:t>
        </w:r>
        <w:proofErr w:type="spellEnd"/>
      </w:hyperlink>
      <w:r w:rsidRPr="001A7D72">
        <w:t xml:space="preserve">, </w:t>
      </w:r>
      <w:proofErr w:type="spellStart"/>
      <w:r w:rsidRPr="001612DA">
        <w:t>саме</w:t>
      </w:r>
      <w:proofErr w:type="spellEnd"/>
      <w:r w:rsidRPr="001612DA">
        <w:t xml:space="preserve"> </w:t>
      </w:r>
      <w:proofErr w:type="spellStart"/>
      <w:r w:rsidRPr="001612DA">
        <w:t>кратний</w:t>
      </w:r>
      <w:proofErr w:type="spellEnd"/>
      <w:r w:rsidRPr="001612DA">
        <w:t xml:space="preserve"> </w:t>
      </w:r>
      <w:proofErr w:type="spellStart"/>
      <w:r w:rsidRPr="001612DA">
        <w:t>зв'язок</w:t>
      </w:r>
      <w:proofErr w:type="spellEnd"/>
      <w:r w:rsidRPr="001612DA">
        <w:t xml:space="preserve"> </w:t>
      </w:r>
      <w:proofErr w:type="spellStart"/>
      <w:r w:rsidRPr="001612DA">
        <w:t>є</w:t>
      </w:r>
      <w:proofErr w:type="spellEnd"/>
      <w:r w:rsidRPr="001612DA">
        <w:t xml:space="preserve"> </w:t>
      </w:r>
      <w:proofErr w:type="spellStart"/>
      <w:r w:rsidRPr="001612DA">
        <w:t>головним</w:t>
      </w:r>
      <w:proofErr w:type="spellEnd"/>
      <w:r w:rsidRPr="001612DA">
        <w:t xml:space="preserve"> </w:t>
      </w:r>
      <w:proofErr w:type="spellStart"/>
      <w:r w:rsidRPr="001612DA">
        <w:t>структурним</w:t>
      </w:r>
      <w:proofErr w:type="spellEnd"/>
      <w:r w:rsidRPr="001612DA">
        <w:t xml:space="preserve"> </w:t>
      </w:r>
      <w:proofErr w:type="spellStart"/>
      <w:r w:rsidRPr="001612DA">
        <w:t>елементом</w:t>
      </w:r>
      <w:proofErr w:type="spellEnd"/>
    </w:p>
    <w:p w:rsidR="001612DA" w:rsidRPr="001612DA" w:rsidRDefault="001612DA" w:rsidP="001612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612DA" w:rsidRPr="001612DA" w:rsidSect="001A7D72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0AE0"/>
    <w:multiLevelType w:val="multilevel"/>
    <w:tmpl w:val="BD48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12DA"/>
    <w:rsid w:val="001612DA"/>
    <w:rsid w:val="001A7D72"/>
    <w:rsid w:val="004F1284"/>
    <w:rsid w:val="004F1B3D"/>
    <w:rsid w:val="00935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DA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qFormat/>
    <w:rsid w:val="001612DA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612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612DA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612DA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basedOn w:val="a0"/>
    <w:semiHidden/>
    <w:rsid w:val="001612DA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rsid w:val="001612DA"/>
    <w:rPr>
      <w:rFonts w:cs="Times New Roman"/>
    </w:rPr>
  </w:style>
  <w:style w:type="paragraph" w:styleId="a4">
    <w:name w:val="Normal (Web)"/>
    <w:basedOn w:val="a"/>
    <w:uiPriority w:val="99"/>
    <w:semiHidden/>
    <w:rsid w:val="001612D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12DA"/>
  </w:style>
  <w:style w:type="character" w:customStyle="1" w:styleId="tocnumber">
    <w:name w:val="tocnumber"/>
    <w:basedOn w:val="a0"/>
    <w:rsid w:val="001612DA"/>
  </w:style>
  <w:style w:type="character" w:customStyle="1" w:styleId="toctext">
    <w:name w:val="toctext"/>
    <w:basedOn w:val="a0"/>
    <w:rsid w:val="001612DA"/>
  </w:style>
  <w:style w:type="paragraph" w:styleId="a5">
    <w:name w:val="Balloon Text"/>
    <w:basedOn w:val="a"/>
    <w:link w:val="a6"/>
    <w:uiPriority w:val="99"/>
    <w:semiHidden/>
    <w:unhideWhenUsed/>
    <w:rsid w:val="00161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2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2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9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5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5%D1%82%D0%B5%D0%BD" TargetMode="External"/><Relationship Id="rId13" Type="http://schemas.openxmlformats.org/officeDocument/2006/relationships/hyperlink" Target="http://uk.wikipedia.org/wiki/%D0%9F%D1%80%D0%BE%D0%BF%D0%B0%D0%B4%D1%96%D1%94%D0%BD" TargetMode="External"/><Relationship Id="rId18" Type="http://schemas.openxmlformats.org/officeDocument/2006/relationships/hyperlink" Target="http://uk.wikipedia.org/w/index.php?title=%D0%90%D0%BB%D0%B5%D0%BD%D0%B8&amp;action=edit&amp;redlink=1" TargetMode="External"/><Relationship Id="rId26" Type="http://schemas.openxmlformats.org/officeDocument/2006/relationships/hyperlink" Target="http://uk.wikipedia.org/wiki/%D0%86%D0%B7%D0%BE%D0%BF%D1%80%D0%B5%D0%BD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uk.wikipedia.org/wiki/%D0%93%D0%B5%D1%82%D0%B5%D1%80%D0%BE%D0%B0%D1%82%D0%BE%D0%BC" TargetMode="External"/><Relationship Id="rId34" Type="http://schemas.openxmlformats.org/officeDocument/2006/relationships/hyperlink" Target="http://uk.wikipedia.org/w/index.php?title=%D0%9B%D1%96%D0%BD%D0%BE%D0%BB%D0%B5%D0%B2%D0%B0_%D0%BA%D0%B8%D1%81%D0%BB%D0%BE%D1%82%D0%B0&amp;action=edit&amp;redlink=1" TargetMode="External"/><Relationship Id="rId7" Type="http://schemas.openxmlformats.org/officeDocument/2006/relationships/hyperlink" Target="http://uk.wikipedia.org/wiki/%D0%93%D1%96%D0%B1%D1%80%D0%B8%D0%B4%D0%B8%D0%B7%D0%B0%D1%86%D1%96%D1%8F" TargetMode="External"/><Relationship Id="rId12" Type="http://schemas.openxmlformats.org/officeDocument/2006/relationships/hyperlink" Target="http://en.wikipedia.org/wiki/cyclopentadiene" TargetMode="External"/><Relationship Id="rId17" Type="http://schemas.openxmlformats.org/officeDocument/2006/relationships/image" Target="media/image3.png"/><Relationship Id="rId25" Type="http://schemas.openxmlformats.org/officeDocument/2006/relationships/hyperlink" Target="http://uk.wikipedia.org/wiki/%D0%9F%D1%80%D0%BE%D0%BF%D0%B0%D0%B4%D1%96%D1%94%D0%BD" TargetMode="External"/><Relationship Id="rId33" Type="http://schemas.openxmlformats.org/officeDocument/2006/relationships/hyperlink" Target="http://en.wikipedia.org/wiki/dicyclopentadiene" TargetMode="External"/><Relationship Id="rId38" Type="http://schemas.openxmlformats.org/officeDocument/2006/relationships/hyperlink" Target="http://uk.wikipedia.org/wiki/%D0%90%D0%BB%D0%BA%D0%B5%D0%BD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A4%D0%B0%D0%B9%D0%BB:Cisoid-transoid.png" TargetMode="External"/><Relationship Id="rId20" Type="http://schemas.openxmlformats.org/officeDocument/2006/relationships/hyperlink" Target="http://uk.wikipedia.org/wiki/%D0%86%D0%B7%D0%BE%D0%BC%D0%B5%D1%80" TargetMode="External"/><Relationship Id="rId29" Type="http://schemas.openxmlformats.org/officeDocument/2006/relationships/hyperlink" Target="http://uk.wikipedia.org/wiki/%D0%91%D1%83%D1%82%D0%B0-1,3-%D0%B4%D1%96%D1%94%D0%B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24" Type="http://schemas.openxmlformats.org/officeDocument/2006/relationships/image" Target="media/image4.png"/><Relationship Id="rId32" Type="http://schemas.openxmlformats.org/officeDocument/2006/relationships/hyperlink" Target="http://en.wikipedia.org/wiki/Norbornadiene" TargetMode="External"/><Relationship Id="rId37" Type="http://schemas.openxmlformats.org/officeDocument/2006/relationships/hyperlink" Target="http://uk.wikipedia.org/wiki/%D0%9D%D0%B0%D1%80%D0%BE%D1%81%D1%82%D0%BE%D0%BA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uk.wikipedia.org/wiki/%D0%A4%D0%B0%D0%B9%D0%BB:Budova_molekuly_buta-1,3-dijenu.png" TargetMode="External"/><Relationship Id="rId15" Type="http://schemas.openxmlformats.org/officeDocument/2006/relationships/hyperlink" Target="http://uk.wikipedia.org/wiki/%D0%93%D0%B0%D0%B7" TargetMode="External"/><Relationship Id="rId23" Type="http://schemas.openxmlformats.org/officeDocument/2006/relationships/hyperlink" Target="http://uk.wikipedia.org/wiki/%D0%A4%D0%B0%D0%B9%D0%BB:Diene.png" TargetMode="External"/><Relationship Id="rId28" Type="http://schemas.openxmlformats.org/officeDocument/2006/relationships/hyperlink" Target="http://uk.wikipedia.org/wiki/%D2%90%D1%83%D0%BC%D0%B0" TargetMode="External"/><Relationship Id="rId36" Type="http://schemas.openxmlformats.org/officeDocument/2006/relationships/hyperlink" Target="http://uk.wikipedia.org/wiki/%D0%96%D0%B8%D1%80%D0%BD%D1%96_%D0%BA%D0%B8%D1%81%D0%BB%D0%BE%D1%82%D0%B8" TargetMode="External"/><Relationship Id="rId10" Type="http://schemas.openxmlformats.org/officeDocument/2006/relationships/hyperlink" Target="http://uk.wikipedia.org/wiki/%D0%A4%D0%B0%D0%B9%D0%BB:Strukurova_formula_buta-1,3-dijenu.png" TargetMode="External"/><Relationship Id="rId19" Type="http://schemas.openxmlformats.org/officeDocument/2006/relationships/hyperlink" Target="http://uk.wikipedia.org/wiki/%D0%9D%D0%B5%D0%BD%D0%B0%D1%81%D0%B8%D1%87%D0%B5%D0%BD%D1%96_%D0%BF%D0%BE%D0%BB%D1%96%D0%BC%D0%B5%D1%80%D0%B8" TargetMode="External"/><Relationship Id="rId31" Type="http://schemas.openxmlformats.org/officeDocument/2006/relationships/hyperlink" Target="http://en.wikipedia.org/wiki/1,5-Cyclooctadie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/index.php?title=%D0%94%D0%B5%D0%BB%D0%BE%D0%BA%D0%B0%D0%B4%D1%96%D0%B7%D0%B0%D1%86%D1%96%D1%8F&amp;action=edit&amp;redlink=1" TargetMode="External"/><Relationship Id="rId14" Type="http://schemas.openxmlformats.org/officeDocument/2006/relationships/hyperlink" Target="http://uk.wikipedia.org/wiki/%D0%91%D1%83%D1%82%D0%B0%D0%B4%D1%96%D1%94%D0%BD" TargetMode="External"/><Relationship Id="rId22" Type="http://schemas.openxmlformats.org/officeDocument/2006/relationships/hyperlink" Target="http://uk.wikipedia.org/w/index.php?title=%D0%9F%D0%BE%D0%BB%D1%96%D1%94%D0%BD%D0%B8&amp;action=edit&amp;redlink=1" TargetMode="External"/><Relationship Id="rId27" Type="http://schemas.openxmlformats.org/officeDocument/2006/relationships/hyperlink" Target="http://uk.wikipedia.org/wiki/%D0%9C%D0%BE%D0%BD%D0%BE%D0%BC%D0%B5%D1%80" TargetMode="External"/><Relationship Id="rId30" Type="http://schemas.openxmlformats.org/officeDocument/2006/relationships/hyperlink" Target="http://uk.wikipedia.org/wiki/%D0%9F%D0%BE%D0%BB%D1%96%D0%BC%D0%B5%D1%80" TargetMode="External"/><Relationship Id="rId35" Type="http://schemas.openxmlformats.org/officeDocument/2006/relationships/hyperlink" Target="http://en.wikipedia.org/wiki/linoleic_ac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2014-12-19T14:55:00Z</dcterms:created>
  <dcterms:modified xsi:type="dcterms:W3CDTF">2014-12-19T15:15:00Z</dcterms:modified>
</cp:coreProperties>
</file>